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6E5F" w14:textId="77777777" w:rsidR="00B65665" w:rsidRDefault="00B65665" w:rsidP="008C5ED2">
      <w:pPr>
        <w:spacing w:line="360" w:lineRule="auto"/>
        <w:jc w:val="both"/>
        <w:rPr>
          <w:rFonts w:ascii="Arial" w:hAnsi="Arial" w:cs="Arial"/>
          <w:color w:val="000000"/>
          <w:sz w:val="20"/>
          <w:szCs w:val="20"/>
        </w:rPr>
      </w:pPr>
      <w:bookmarkStart w:id="0" w:name="_Hlk24624567"/>
    </w:p>
    <w:p w14:paraId="4663FB7E" w14:textId="77777777" w:rsidR="00165453" w:rsidRDefault="00165453" w:rsidP="008C5ED2">
      <w:pPr>
        <w:spacing w:line="360" w:lineRule="auto"/>
        <w:jc w:val="both"/>
        <w:rPr>
          <w:rFonts w:ascii="Arial" w:hAnsi="Arial" w:cs="Arial"/>
          <w:color w:val="000000"/>
          <w:sz w:val="20"/>
          <w:szCs w:val="20"/>
        </w:rPr>
      </w:pPr>
      <w:r>
        <w:rPr>
          <w:rFonts w:ascii="Arial" w:hAnsi="Arial" w:cs="Arial"/>
          <w:color w:val="000000"/>
          <w:sz w:val="20"/>
          <w:szCs w:val="20"/>
        </w:rPr>
        <w:t>PRESSEMITTEILUNG</w:t>
      </w:r>
    </w:p>
    <w:p w14:paraId="04B3E778" w14:textId="77777777" w:rsidR="00677F69" w:rsidRPr="00B65665" w:rsidRDefault="00677F69" w:rsidP="008C5ED2">
      <w:pPr>
        <w:spacing w:line="360" w:lineRule="auto"/>
        <w:jc w:val="both"/>
        <w:rPr>
          <w:rFonts w:ascii="Arial" w:hAnsi="Arial" w:cs="Arial"/>
          <w:b/>
          <w:color w:val="000000"/>
          <w:sz w:val="20"/>
          <w:szCs w:val="16"/>
        </w:rPr>
      </w:pPr>
    </w:p>
    <w:p w14:paraId="442C7568" w14:textId="576508FD" w:rsidR="00F24AF2" w:rsidRDefault="00011012" w:rsidP="008C5ED2">
      <w:pPr>
        <w:spacing w:line="360" w:lineRule="auto"/>
        <w:jc w:val="both"/>
        <w:rPr>
          <w:rFonts w:ascii="Arial" w:hAnsi="Arial" w:cs="Arial"/>
          <w:sz w:val="20"/>
          <w:szCs w:val="20"/>
        </w:rPr>
      </w:pPr>
      <w:r w:rsidRPr="00011012">
        <w:rPr>
          <w:rFonts w:ascii="Arial" w:hAnsi="Arial" w:cs="Arial"/>
          <w:b/>
          <w:bCs/>
          <w:sz w:val="24"/>
          <w:szCs w:val="24"/>
        </w:rPr>
        <w:t>Schiffsentdeckertouren &amp; Stadtführungen</w:t>
      </w:r>
      <w:r>
        <w:rPr>
          <w:rFonts w:ascii="Arial" w:hAnsi="Arial" w:cs="Arial"/>
          <w:b/>
          <w:bCs/>
          <w:sz w:val="24"/>
          <w:szCs w:val="24"/>
        </w:rPr>
        <w:t>: Goldener Herbst in Konstanz</w:t>
      </w:r>
    </w:p>
    <w:p w14:paraId="2A27E7EC" w14:textId="77777777" w:rsidR="00797FFB" w:rsidRPr="00797FFB" w:rsidRDefault="00797FFB" w:rsidP="00797FFB">
      <w:pPr>
        <w:spacing w:line="360" w:lineRule="auto"/>
        <w:jc w:val="both"/>
        <w:rPr>
          <w:rFonts w:ascii="Arial" w:hAnsi="Arial" w:cs="Arial"/>
          <w:sz w:val="20"/>
          <w:szCs w:val="20"/>
        </w:rPr>
      </w:pPr>
      <w:r w:rsidRPr="00797FFB">
        <w:rPr>
          <w:rFonts w:ascii="Arial" w:hAnsi="Arial" w:cs="Arial"/>
          <w:sz w:val="20"/>
          <w:szCs w:val="20"/>
        </w:rPr>
        <w:t xml:space="preserve">Entspannte Ausflüge, charmante Geschichten, genussvolle Panoramen: Mit der Aktion „Goldener Herbst“ lädt Konstanz als </w:t>
      </w:r>
      <w:proofErr w:type="spellStart"/>
      <w:r w:rsidRPr="00797FFB">
        <w:rPr>
          <w:rFonts w:ascii="Arial" w:hAnsi="Arial" w:cs="Arial"/>
          <w:sz w:val="20"/>
          <w:szCs w:val="20"/>
        </w:rPr>
        <w:t>StadtSchönheit</w:t>
      </w:r>
      <w:proofErr w:type="spellEnd"/>
      <w:r w:rsidRPr="00797FFB">
        <w:rPr>
          <w:rFonts w:ascii="Arial" w:hAnsi="Arial" w:cs="Arial"/>
          <w:sz w:val="20"/>
          <w:szCs w:val="20"/>
        </w:rPr>
        <w:t xml:space="preserve"> im Süden dazu ein, die eigene Heimat aus neuer Perspektive zu entdecken. Die aussichtsreichen Herbstfahrten der Bodensee-Schifffahrt (BSB) nehmen ab der kommenden Woche an den Oktober- und Novembersamstagen mit auf hohe See. Bei einem duftenden Heißgetränk und einem saftigen Stück Kuchen an Bord, schweift der Blick auf die malerischen Uferpromenaden und die ersten schneebedeckten Gipfel der Alpen – ein Wohlgefühl für alle Sinne. Ergänzt werden die Entdeckertouren auf dem Wasser durch informativ-amüsante Stadtführungen an Land – vom klassischen Rundgang bis zu besonderen Themenführungen wie der Nachtwächter- oder Grusel-Tour.</w:t>
      </w:r>
    </w:p>
    <w:p w14:paraId="57F9086C" w14:textId="77777777" w:rsidR="00797FFB" w:rsidRPr="00797FFB" w:rsidRDefault="00797FFB" w:rsidP="00797FFB">
      <w:pPr>
        <w:spacing w:line="360" w:lineRule="auto"/>
        <w:jc w:val="both"/>
        <w:rPr>
          <w:rFonts w:ascii="Arial" w:hAnsi="Arial" w:cs="Arial"/>
          <w:sz w:val="20"/>
          <w:szCs w:val="20"/>
        </w:rPr>
      </w:pPr>
    </w:p>
    <w:p w14:paraId="07C50036" w14:textId="77777777" w:rsidR="00797FFB" w:rsidRPr="00797FFB" w:rsidRDefault="00797FFB" w:rsidP="00797FFB">
      <w:pPr>
        <w:spacing w:line="360" w:lineRule="auto"/>
        <w:jc w:val="both"/>
        <w:rPr>
          <w:rFonts w:ascii="Arial" w:hAnsi="Arial" w:cs="Arial"/>
          <w:b/>
          <w:bCs/>
          <w:sz w:val="20"/>
          <w:szCs w:val="20"/>
        </w:rPr>
      </w:pPr>
      <w:r w:rsidRPr="00797FFB">
        <w:rPr>
          <w:rFonts w:ascii="Arial" w:hAnsi="Arial" w:cs="Arial"/>
          <w:b/>
          <w:bCs/>
          <w:sz w:val="20"/>
          <w:szCs w:val="20"/>
        </w:rPr>
        <w:t>Grenzenloses Herbst-Hopping</w:t>
      </w:r>
    </w:p>
    <w:p w14:paraId="2BA5DD74" w14:textId="77777777" w:rsidR="00797FFB" w:rsidRPr="00797FFB" w:rsidRDefault="00797FFB" w:rsidP="00797FFB">
      <w:pPr>
        <w:spacing w:line="360" w:lineRule="auto"/>
        <w:jc w:val="both"/>
        <w:rPr>
          <w:rFonts w:ascii="Arial" w:hAnsi="Arial" w:cs="Arial"/>
          <w:sz w:val="20"/>
          <w:szCs w:val="20"/>
        </w:rPr>
      </w:pPr>
      <w:r w:rsidRPr="00797FFB">
        <w:rPr>
          <w:rFonts w:ascii="Arial" w:hAnsi="Arial" w:cs="Arial"/>
          <w:sz w:val="20"/>
          <w:szCs w:val="20"/>
        </w:rPr>
        <w:t>Vier Wochenenden, zwei Länder, ein See: Die Schweizerische Schifffahrtsgesellschaft Untersee und Rhein (</w:t>
      </w:r>
      <w:proofErr w:type="spellStart"/>
      <w:r w:rsidRPr="00797FFB">
        <w:rPr>
          <w:rFonts w:ascii="Arial" w:hAnsi="Arial" w:cs="Arial"/>
          <w:sz w:val="20"/>
          <w:szCs w:val="20"/>
        </w:rPr>
        <w:t>URh</w:t>
      </w:r>
      <w:proofErr w:type="spellEnd"/>
      <w:r w:rsidRPr="00797FFB">
        <w:rPr>
          <w:rFonts w:ascii="Arial" w:hAnsi="Arial" w:cs="Arial"/>
          <w:sz w:val="20"/>
          <w:szCs w:val="20"/>
        </w:rPr>
        <w:t xml:space="preserve">) schickt ihre Flotte an den Samstagen und Sonntagen vom 17. Oktober bis 8. November im Zweistundentakt auf Rundkurs. Ob beispielsweise in Radolfzell, Steckborn, </w:t>
      </w:r>
      <w:proofErr w:type="spellStart"/>
      <w:r w:rsidRPr="00797FFB">
        <w:rPr>
          <w:rFonts w:ascii="Arial" w:hAnsi="Arial" w:cs="Arial"/>
          <w:sz w:val="20"/>
          <w:szCs w:val="20"/>
        </w:rPr>
        <w:t>Mannenbach</w:t>
      </w:r>
      <w:proofErr w:type="spellEnd"/>
      <w:r w:rsidRPr="00797FFB">
        <w:rPr>
          <w:rFonts w:ascii="Arial" w:hAnsi="Arial" w:cs="Arial"/>
          <w:sz w:val="20"/>
          <w:szCs w:val="20"/>
        </w:rPr>
        <w:t>, Gaienhofen oder auf der Insel Reichenau – rund um die Anlegestellen erwarten die Fahrgäste zahlreiche Ausflugsmöglichkeiten im herbstlich-milden Klima der Bodenseeregion.</w:t>
      </w:r>
    </w:p>
    <w:p w14:paraId="152D69B5" w14:textId="77777777" w:rsidR="00797FFB" w:rsidRPr="00797FFB" w:rsidRDefault="00797FFB" w:rsidP="00797FFB">
      <w:pPr>
        <w:spacing w:line="360" w:lineRule="auto"/>
        <w:jc w:val="both"/>
        <w:rPr>
          <w:rFonts w:ascii="Arial" w:hAnsi="Arial" w:cs="Arial"/>
          <w:sz w:val="20"/>
          <w:szCs w:val="20"/>
        </w:rPr>
      </w:pPr>
    </w:p>
    <w:p w14:paraId="08F0DC27" w14:textId="2BF9B7BA" w:rsidR="006529DD" w:rsidRDefault="00F84D77" w:rsidP="008C5ED2">
      <w:pPr>
        <w:spacing w:line="360" w:lineRule="auto"/>
        <w:jc w:val="both"/>
        <w:rPr>
          <w:rFonts w:ascii="Arial" w:hAnsi="Arial" w:cs="Arial"/>
          <w:sz w:val="20"/>
          <w:szCs w:val="20"/>
        </w:rPr>
      </w:pPr>
      <w:r w:rsidRPr="00F84D77">
        <w:rPr>
          <w:rFonts w:ascii="Arial" w:hAnsi="Arial" w:cs="Arial"/>
          <w:b/>
          <w:bCs/>
          <w:sz w:val="20"/>
          <w:szCs w:val="20"/>
        </w:rPr>
        <w:t>Tipp:</w:t>
      </w:r>
      <w:r w:rsidRPr="00F84D77">
        <w:rPr>
          <w:rFonts w:ascii="Arial" w:hAnsi="Arial" w:cs="Arial"/>
          <w:sz w:val="20"/>
          <w:szCs w:val="20"/>
        </w:rPr>
        <w:t xml:space="preserve"> Insel- &amp; Vulkanhopping am Westlichen Bodensee – im Herbst besonders farbenfroh! Naturbelassene Ufer, versteckte Buchten sowie malerische (Halb-)Inseln am Bodensee treffen hier auf imposante Schlote von erloschenen Vulkanen im Hegau. Ein außergewöhnliches Naturspektakel für alle Sinne an 365 Tagen im Jahr...</w:t>
      </w:r>
    </w:p>
    <w:p w14:paraId="260A1D7C" w14:textId="77777777" w:rsidR="00F84D77" w:rsidRDefault="00F84D77" w:rsidP="008C5ED2">
      <w:pPr>
        <w:spacing w:line="360" w:lineRule="auto"/>
        <w:jc w:val="both"/>
        <w:rPr>
          <w:rFonts w:ascii="Arial" w:hAnsi="Arial" w:cs="Arial"/>
          <w:sz w:val="20"/>
          <w:szCs w:val="20"/>
        </w:rPr>
      </w:pPr>
    </w:p>
    <w:p w14:paraId="13362A85" w14:textId="419EB73A" w:rsidR="00B65665" w:rsidRPr="006529DD" w:rsidRDefault="006529DD" w:rsidP="008C5ED2">
      <w:pPr>
        <w:spacing w:line="360" w:lineRule="auto"/>
        <w:jc w:val="both"/>
        <w:rPr>
          <w:rFonts w:ascii="Arial" w:hAnsi="Arial" w:cs="Arial"/>
          <w:b/>
          <w:bCs/>
          <w:sz w:val="20"/>
          <w:szCs w:val="20"/>
        </w:rPr>
      </w:pPr>
      <w:r w:rsidRPr="006529DD">
        <w:rPr>
          <w:rFonts w:ascii="Arial" w:hAnsi="Arial" w:cs="Arial"/>
          <w:b/>
          <w:bCs/>
          <w:sz w:val="20"/>
          <w:szCs w:val="20"/>
        </w:rPr>
        <w:t>Termin-Übersicht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1"/>
        <w:gridCol w:w="5381"/>
      </w:tblGrid>
      <w:tr w:rsidR="006529DD" w14:paraId="466D26A5" w14:textId="77777777" w:rsidTr="00FF2553">
        <w:trPr>
          <w:trHeight w:val="690"/>
        </w:trPr>
        <w:tc>
          <w:tcPr>
            <w:tcW w:w="3681" w:type="dxa"/>
            <w:vAlign w:val="center"/>
          </w:tcPr>
          <w:p w14:paraId="7F5767CB" w14:textId="1D1ECCAC" w:rsidR="006529DD" w:rsidRDefault="006529DD" w:rsidP="00FF2553">
            <w:pPr>
              <w:spacing w:line="360" w:lineRule="auto"/>
              <w:jc w:val="center"/>
              <w:rPr>
                <w:rFonts w:ascii="Arial" w:hAnsi="Arial" w:cs="Arial"/>
                <w:sz w:val="20"/>
                <w:szCs w:val="20"/>
              </w:rPr>
            </w:pPr>
            <w:r>
              <w:rPr>
                <w:rFonts w:ascii="Arial" w:hAnsi="Arial" w:cs="Arial"/>
                <w:sz w:val="20"/>
                <w:szCs w:val="20"/>
              </w:rPr>
              <w:t>Herbst-Hopping</w:t>
            </w:r>
          </w:p>
        </w:tc>
        <w:tc>
          <w:tcPr>
            <w:tcW w:w="5381" w:type="dxa"/>
            <w:vAlign w:val="center"/>
          </w:tcPr>
          <w:p w14:paraId="5735CFAE" w14:textId="2113162A" w:rsidR="00FF2553" w:rsidRDefault="00FF2553" w:rsidP="00FF2553">
            <w:pPr>
              <w:spacing w:line="360" w:lineRule="auto"/>
              <w:rPr>
                <w:rFonts w:ascii="Arial" w:hAnsi="Arial" w:cs="Arial"/>
                <w:sz w:val="20"/>
                <w:szCs w:val="20"/>
              </w:rPr>
            </w:pPr>
            <w:r>
              <w:rPr>
                <w:rFonts w:ascii="Arial" w:hAnsi="Arial" w:cs="Arial"/>
                <w:sz w:val="20"/>
                <w:szCs w:val="20"/>
              </w:rPr>
              <w:t>17.10., 18.10., 24.10., 25.10., 31.10., 1.11., 7.11., 8.11.</w:t>
            </w:r>
          </w:p>
        </w:tc>
      </w:tr>
      <w:tr w:rsidR="006529DD" w14:paraId="21305FB6" w14:textId="77777777" w:rsidTr="00FF2553">
        <w:tc>
          <w:tcPr>
            <w:tcW w:w="3681" w:type="dxa"/>
            <w:vAlign w:val="center"/>
          </w:tcPr>
          <w:p w14:paraId="632AE2CF" w14:textId="19FBD821" w:rsidR="006529DD" w:rsidRDefault="006529DD" w:rsidP="00FF2553">
            <w:pPr>
              <w:spacing w:line="360" w:lineRule="auto"/>
              <w:jc w:val="center"/>
              <w:rPr>
                <w:rFonts w:ascii="Arial" w:hAnsi="Arial" w:cs="Arial"/>
                <w:sz w:val="20"/>
                <w:szCs w:val="20"/>
              </w:rPr>
            </w:pPr>
            <w:r>
              <w:rPr>
                <w:rFonts w:ascii="Arial" w:hAnsi="Arial" w:cs="Arial"/>
                <w:sz w:val="20"/>
                <w:szCs w:val="20"/>
              </w:rPr>
              <w:t>Schifffahrten „Goldener Herbst“ (BSB)</w:t>
            </w:r>
          </w:p>
        </w:tc>
        <w:tc>
          <w:tcPr>
            <w:tcW w:w="5381" w:type="dxa"/>
            <w:vAlign w:val="center"/>
          </w:tcPr>
          <w:p w14:paraId="6057A1B7" w14:textId="4591AD98" w:rsidR="0068261A" w:rsidRDefault="006529DD" w:rsidP="00FF2553">
            <w:pPr>
              <w:spacing w:line="360" w:lineRule="auto"/>
              <w:rPr>
                <w:rFonts w:ascii="Arial" w:hAnsi="Arial" w:cs="Arial"/>
                <w:sz w:val="20"/>
                <w:szCs w:val="20"/>
              </w:rPr>
            </w:pPr>
            <w:r>
              <w:rPr>
                <w:rFonts w:ascii="Arial" w:hAnsi="Arial" w:cs="Arial"/>
                <w:sz w:val="20"/>
                <w:szCs w:val="20"/>
              </w:rPr>
              <w:t>24.10., 31.10.,</w:t>
            </w:r>
            <w:r w:rsidR="0068261A">
              <w:rPr>
                <w:rFonts w:ascii="Arial" w:hAnsi="Arial" w:cs="Arial"/>
                <w:sz w:val="20"/>
                <w:szCs w:val="20"/>
              </w:rPr>
              <w:t xml:space="preserve"> 7.11., 14.11., 21.11. + 28.11.</w:t>
            </w:r>
          </w:p>
          <w:p w14:paraId="7F4BFCDB" w14:textId="334E5D22" w:rsidR="006529DD" w:rsidRDefault="0068261A" w:rsidP="00FF2553">
            <w:pPr>
              <w:spacing w:line="360" w:lineRule="auto"/>
              <w:rPr>
                <w:rFonts w:ascii="Arial" w:hAnsi="Arial" w:cs="Arial"/>
                <w:sz w:val="20"/>
                <w:szCs w:val="20"/>
              </w:rPr>
            </w:pPr>
            <w:r>
              <w:rPr>
                <w:rFonts w:ascii="Arial" w:hAnsi="Arial" w:cs="Arial"/>
                <w:sz w:val="20"/>
                <w:szCs w:val="20"/>
              </w:rPr>
              <w:t>um 13.30 + 15.30 Uhr</w:t>
            </w:r>
          </w:p>
        </w:tc>
      </w:tr>
      <w:tr w:rsidR="006529DD" w14:paraId="2CE92CCF" w14:textId="77777777" w:rsidTr="00FF2553">
        <w:tc>
          <w:tcPr>
            <w:tcW w:w="3681" w:type="dxa"/>
            <w:vAlign w:val="center"/>
          </w:tcPr>
          <w:p w14:paraId="204B95B3" w14:textId="79C91C44" w:rsidR="006529DD" w:rsidRDefault="006529DD" w:rsidP="00FF2553">
            <w:pPr>
              <w:spacing w:line="360" w:lineRule="auto"/>
              <w:jc w:val="center"/>
              <w:rPr>
                <w:rFonts w:ascii="Arial" w:hAnsi="Arial" w:cs="Arial"/>
                <w:sz w:val="20"/>
                <w:szCs w:val="20"/>
              </w:rPr>
            </w:pPr>
            <w:r>
              <w:rPr>
                <w:rFonts w:ascii="Arial" w:hAnsi="Arial" w:cs="Arial"/>
                <w:sz w:val="20"/>
                <w:szCs w:val="20"/>
              </w:rPr>
              <w:t>Klassische Stadtführung</w:t>
            </w:r>
          </w:p>
        </w:tc>
        <w:tc>
          <w:tcPr>
            <w:tcW w:w="5381" w:type="dxa"/>
            <w:vAlign w:val="center"/>
          </w:tcPr>
          <w:p w14:paraId="05137C46" w14:textId="00BD6CE0" w:rsidR="00FF2553" w:rsidRDefault="006529DD" w:rsidP="00FF2553">
            <w:pPr>
              <w:spacing w:line="360" w:lineRule="auto"/>
              <w:rPr>
                <w:rFonts w:ascii="Arial" w:hAnsi="Arial" w:cs="Arial"/>
                <w:sz w:val="20"/>
                <w:szCs w:val="20"/>
              </w:rPr>
            </w:pPr>
            <w:r>
              <w:rPr>
                <w:rFonts w:ascii="Arial" w:hAnsi="Arial" w:cs="Arial"/>
                <w:sz w:val="20"/>
                <w:szCs w:val="20"/>
              </w:rPr>
              <w:t>täglich</w:t>
            </w:r>
          </w:p>
          <w:p w14:paraId="0EBABCC9" w14:textId="57933629" w:rsidR="00FF2553" w:rsidRDefault="006529DD" w:rsidP="00FF2553">
            <w:pPr>
              <w:spacing w:line="360" w:lineRule="auto"/>
              <w:rPr>
                <w:rFonts w:ascii="Arial" w:hAnsi="Arial" w:cs="Arial"/>
                <w:sz w:val="20"/>
                <w:szCs w:val="20"/>
              </w:rPr>
            </w:pPr>
            <w:r>
              <w:rPr>
                <w:rFonts w:ascii="Arial" w:hAnsi="Arial" w:cs="Arial"/>
                <w:sz w:val="20"/>
                <w:szCs w:val="20"/>
              </w:rPr>
              <w:t>um 11.15 Uhr + 14.30 Uhr</w:t>
            </w:r>
          </w:p>
        </w:tc>
      </w:tr>
      <w:tr w:rsidR="0068261A" w14:paraId="64C67B6B" w14:textId="77777777" w:rsidTr="00FF2553">
        <w:tc>
          <w:tcPr>
            <w:tcW w:w="3681" w:type="dxa"/>
            <w:vAlign w:val="center"/>
          </w:tcPr>
          <w:p w14:paraId="1A33BC18" w14:textId="55D71C0E" w:rsidR="0068261A" w:rsidRDefault="0068261A" w:rsidP="00FF2553">
            <w:pPr>
              <w:spacing w:line="360" w:lineRule="auto"/>
              <w:jc w:val="center"/>
              <w:rPr>
                <w:rFonts w:ascii="Arial" w:hAnsi="Arial" w:cs="Arial"/>
                <w:sz w:val="20"/>
                <w:szCs w:val="20"/>
              </w:rPr>
            </w:pPr>
            <w:r>
              <w:rPr>
                <w:rFonts w:ascii="Arial" w:hAnsi="Arial" w:cs="Arial"/>
                <w:sz w:val="20"/>
                <w:szCs w:val="20"/>
              </w:rPr>
              <w:t>Nachtwächterrundgang</w:t>
            </w:r>
          </w:p>
        </w:tc>
        <w:tc>
          <w:tcPr>
            <w:tcW w:w="5381" w:type="dxa"/>
            <w:vAlign w:val="center"/>
          </w:tcPr>
          <w:p w14:paraId="2AD336F0" w14:textId="7E0679E1" w:rsidR="0068261A" w:rsidRDefault="0068261A" w:rsidP="00FF2553">
            <w:pPr>
              <w:spacing w:line="360" w:lineRule="auto"/>
              <w:rPr>
                <w:rFonts w:ascii="Arial" w:hAnsi="Arial" w:cs="Arial"/>
                <w:sz w:val="20"/>
                <w:szCs w:val="20"/>
              </w:rPr>
            </w:pPr>
            <w:r>
              <w:rPr>
                <w:rFonts w:ascii="Arial" w:hAnsi="Arial" w:cs="Arial"/>
                <w:sz w:val="20"/>
                <w:szCs w:val="20"/>
              </w:rPr>
              <w:t>24.10., 31.10., 7.11., 14.11., 21.11. + 28.11.</w:t>
            </w:r>
          </w:p>
          <w:p w14:paraId="4DC39F63" w14:textId="4109FFA8" w:rsidR="0068261A" w:rsidRDefault="0068261A" w:rsidP="00FF2553">
            <w:pPr>
              <w:spacing w:line="360" w:lineRule="auto"/>
              <w:rPr>
                <w:rFonts w:ascii="Arial" w:hAnsi="Arial" w:cs="Arial"/>
                <w:sz w:val="20"/>
                <w:szCs w:val="20"/>
              </w:rPr>
            </w:pPr>
            <w:r>
              <w:rPr>
                <w:rFonts w:ascii="Arial" w:hAnsi="Arial" w:cs="Arial"/>
                <w:sz w:val="20"/>
                <w:szCs w:val="20"/>
              </w:rPr>
              <w:t>um 17 Uhr</w:t>
            </w:r>
          </w:p>
        </w:tc>
      </w:tr>
      <w:tr w:rsidR="0068261A" w14:paraId="676E8F2E" w14:textId="77777777" w:rsidTr="00FF2553">
        <w:tc>
          <w:tcPr>
            <w:tcW w:w="3681" w:type="dxa"/>
            <w:vAlign w:val="center"/>
          </w:tcPr>
          <w:p w14:paraId="4A1D6EB5" w14:textId="385C16C2" w:rsidR="0068261A" w:rsidRDefault="0068261A" w:rsidP="00FF2553">
            <w:pPr>
              <w:spacing w:line="360" w:lineRule="auto"/>
              <w:jc w:val="center"/>
              <w:rPr>
                <w:rFonts w:ascii="Arial" w:hAnsi="Arial" w:cs="Arial"/>
                <w:sz w:val="20"/>
                <w:szCs w:val="20"/>
              </w:rPr>
            </w:pPr>
            <w:r>
              <w:rPr>
                <w:rFonts w:ascii="Arial" w:hAnsi="Arial" w:cs="Arial"/>
                <w:sz w:val="20"/>
                <w:szCs w:val="20"/>
              </w:rPr>
              <w:t>Grusel-Tour</w:t>
            </w:r>
          </w:p>
        </w:tc>
        <w:tc>
          <w:tcPr>
            <w:tcW w:w="5381" w:type="dxa"/>
            <w:vAlign w:val="center"/>
          </w:tcPr>
          <w:p w14:paraId="4253A1C2" w14:textId="597EA8E5" w:rsidR="00FF2553" w:rsidRDefault="0068261A" w:rsidP="00FF2553">
            <w:pPr>
              <w:spacing w:line="360" w:lineRule="auto"/>
              <w:rPr>
                <w:rFonts w:ascii="Arial" w:hAnsi="Arial" w:cs="Arial"/>
                <w:sz w:val="20"/>
                <w:szCs w:val="20"/>
              </w:rPr>
            </w:pPr>
            <w:r>
              <w:rPr>
                <w:rFonts w:ascii="Arial" w:hAnsi="Arial" w:cs="Arial"/>
                <w:sz w:val="20"/>
                <w:szCs w:val="20"/>
              </w:rPr>
              <w:t>28.10., 31.10. + 7.11.</w:t>
            </w:r>
          </w:p>
          <w:p w14:paraId="662D003A" w14:textId="78ADE5BE" w:rsidR="0068261A" w:rsidRDefault="0068261A" w:rsidP="00FF2553">
            <w:pPr>
              <w:spacing w:line="360" w:lineRule="auto"/>
              <w:rPr>
                <w:rFonts w:ascii="Arial" w:hAnsi="Arial" w:cs="Arial"/>
                <w:sz w:val="20"/>
                <w:szCs w:val="20"/>
              </w:rPr>
            </w:pPr>
            <w:r>
              <w:rPr>
                <w:rFonts w:ascii="Arial" w:hAnsi="Arial" w:cs="Arial"/>
                <w:sz w:val="20"/>
                <w:szCs w:val="20"/>
              </w:rPr>
              <w:t>um 18 Uhr</w:t>
            </w:r>
          </w:p>
        </w:tc>
      </w:tr>
    </w:tbl>
    <w:p w14:paraId="0FFA7118" w14:textId="77777777" w:rsidR="006529DD" w:rsidRDefault="006529DD" w:rsidP="008C5ED2">
      <w:pPr>
        <w:spacing w:line="360" w:lineRule="auto"/>
        <w:jc w:val="both"/>
        <w:rPr>
          <w:rFonts w:ascii="Arial" w:hAnsi="Arial" w:cs="Arial"/>
          <w:sz w:val="20"/>
          <w:szCs w:val="20"/>
        </w:rPr>
      </w:pPr>
    </w:p>
    <w:p w14:paraId="2009E1D9" w14:textId="77777777" w:rsidR="006B1C61" w:rsidRPr="00697EEA" w:rsidRDefault="00467536" w:rsidP="008C5ED2">
      <w:pPr>
        <w:spacing w:line="360" w:lineRule="auto"/>
        <w:jc w:val="both"/>
        <w:rPr>
          <w:rFonts w:ascii="Arial" w:hAnsi="Arial" w:cs="Arial"/>
          <w:sz w:val="20"/>
          <w:szCs w:val="20"/>
        </w:rPr>
      </w:pPr>
      <w:r>
        <w:rPr>
          <w:rFonts w:ascii="Arial" w:hAnsi="Arial" w:cs="Arial"/>
          <w:sz w:val="20"/>
          <w:szCs w:val="20"/>
        </w:rPr>
        <w:t xml:space="preserve">Weitere Infos </w:t>
      </w:r>
      <w:r w:rsidR="006B1C61">
        <w:rPr>
          <w:rFonts w:ascii="Arial" w:hAnsi="Arial" w:cs="Arial"/>
          <w:sz w:val="20"/>
          <w:szCs w:val="20"/>
        </w:rPr>
        <w:t>&amp;</w:t>
      </w:r>
      <w:r w:rsidR="00663A5D">
        <w:rPr>
          <w:rFonts w:ascii="Arial" w:hAnsi="Arial" w:cs="Arial"/>
          <w:sz w:val="20"/>
          <w:szCs w:val="20"/>
        </w:rPr>
        <w:t xml:space="preserve"> </w:t>
      </w:r>
      <w:r>
        <w:rPr>
          <w:rFonts w:ascii="Arial" w:hAnsi="Arial" w:cs="Arial"/>
          <w:sz w:val="20"/>
          <w:szCs w:val="20"/>
        </w:rPr>
        <w:t xml:space="preserve">Einblicke auf </w:t>
      </w:r>
      <w:hyperlink r:id="rId7" w:history="1">
        <w:r w:rsidR="00BD4054" w:rsidRPr="006B1C61">
          <w:rPr>
            <w:rStyle w:val="Hyperlink"/>
            <w:rFonts w:ascii="Arial" w:hAnsi="Arial" w:cs="Arial"/>
            <w:color w:val="2E4694"/>
            <w:sz w:val="20"/>
            <w:szCs w:val="20"/>
            <w:u w:val="none"/>
          </w:rPr>
          <w:t>www.konstanz-tourismus.de/herbstfreunde</w:t>
        </w:r>
      </w:hyperlink>
      <w:r>
        <w:rPr>
          <w:rFonts w:ascii="Arial" w:hAnsi="Arial" w:cs="Arial"/>
          <w:sz w:val="20"/>
          <w:szCs w:val="20"/>
        </w:rPr>
        <w:t>.</w:t>
      </w:r>
      <w:bookmarkEnd w:id="0"/>
    </w:p>
    <w:sectPr w:rsidR="006B1C61" w:rsidRPr="00697E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3760" w14:textId="77777777" w:rsidR="00D564DD" w:rsidRDefault="00D564DD" w:rsidP="00165453">
      <w:r>
        <w:separator/>
      </w:r>
    </w:p>
  </w:endnote>
  <w:endnote w:type="continuationSeparator" w:id="0">
    <w:p w14:paraId="0F67CE5D" w14:textId="77777777" w:rsidR="00D564DD" w:rsidRDefault="00D564DD" w:rsidP="001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F7C8" w14:textId="77777777" w:rsidR="00D564DD" w:rsidRDefault="00D564DD" w:rsidP="00165453">
      <w:r>
        <w:separator/>
      </w:r>
    </w:p>
  </w:footnote>
  <w:footnote w:type="continuationSeparator" w:id="0">
    <w:p w14:paraId="1EE6214C" w14:textId="77777777" w:rsidR="00D564DD" w:rsidRDefault="00D564DD" w:rsidP="0016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A8A9" w14:textId="77777777" w:rsidR="00165453" w:rsidRDefault="00165453">
    <w:pPr>
      <w:pStyle w:val="Kopfzeile"/>
    </w:pPr>
    <w:r>
      <w:rPr>
        <w:noProof/>
        <w:lang w:eastAsia="de-DE"/>
      </w:rPr>
      <w:drawing>
        <wp:anchor distT="0" distB="0" distL="114300" distR="114300" simplePos="0" relativeHeight="251659264" behindDoc="1" locked="0" layoutInCell="1" allowOverlap="1" wp14:anchorId="610BBE86" wp14:editId="1A98F6EB">
          <wp:simplePos x="0" y="0"/>
          <wp:positionH relativeFrom="page">
            <wp:align>right</wp:align>
          </wp:positionH>
          <wp:positionV relativeFrom="paragraph">
            <wp:posOffset>-449580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7114C"/>
    <w:multiLevelType w:val="hybridMultilevel"/>
    <w:tmpl w:val="A448E2FE"/>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174008"/>
    <w:multiLevelType w:val="hybridMultilevel"/>
    <w:tmpl w:val="628E4FA6"/>
    <w:lvl w:ilvl="0" w:tplc="78828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B7"/>
    <w:rsid w:val="00002B95"/>
    <w:rsid w:val="00011012"/>
    <w:rsid w:val="000205B6"/>
    <w:rsid w:val="00031E7F"/>
    <w:rsid w:val="000606A6"/>
    <w:rsid w:val="000647DD"/>
    <w:rsid w:val="00065019"/>
    <w:rsid w:val="00071A93"/>
    <w:rsid w:val="000743B1"/>
    <w:rsid w:val="00074E01"/>
    <w:rsid w:val="00092E9D"/>
    <w:rsid w:val="000B5986"/>
    <w:rsid w:val="001042AE"/>
    <w:rsid w:val="001128DF"/>
    <w:rsid w:val="00141031"/>
    <w:rsid w:val="0014299C"/>
    <w:rsid w:val="00147F97"/>
    <w:rsid w:val="00150560"/>
    <w:rsid w:val="00165453"/>
    <w:rsid w:val="00170096"/>
    <w:rsid w:val="00171F49"/>
    <w:rsid w:val="00186F88"/>
    <w:rsid w:val="001A698B"/>
    <w:rsid w:val="001C4810"/>
    <w:rsid w:val="001D71CD"/>
    <w:rsid w:val="00204D8A"/>
    <w:rsid w:val="002054B6"/>
    <w:rsid w:val="0020581A"/>
    <w:rsid w:val="00205AE9"/>
    <w:rsid w:val="00212885"/>
    <w:rsid w:val="00244802"/>
    <w:rsid w:val="0028475E"/>
    <w:rsid w:val="0028763E"/>
    <w:rsid w:val="002A0A41"/>
    <w:rsid w:val="002B3B19"/>
    <w:rsid w:val="002D6A5F"/>
    <w:rsid w:val="002D6ECD"/>
    <w:rsid w:val="002E4F45"/>
    <w:rsid w:val="002F0FA7"/>
    <w:rsid w:val="00310CA7"/>
    <w:rsid w:val="00320F97"/>
    <w:rsid w:val="003B5AF7"/>
    <w:rsid w:val="003B6F1E"/>
    <w:rsid w:val="003B7AB5"/>
    <w:rsid w:val="003E4835"/>
    <w:rsid w:val="004037BD"/>
    <w:rsid w:val="00425EB9"/>
    <w:rsid w:val="00427AA7"/>
    <w:rsid w:val="00431CD3"/>
    <w:rsid w:val="00435B5B"/>
    <w:rsid w:val="00440E97"/>
    <w:rsid w:val="004441FB"/>
    <w:rsid w:val="00444DBD"/>
    <w:rsid w:val="00445A15"/>
    <w:rsid w:val="00455020"/>
    <w:rsid w:val="00467536"/>
    <w:rsid w:val="00485CC7"/>
    <w:rsid w:val="0049087B"/>
    <w:rsid w:val="00490C39"/>
    <w:rsid w:val="00493AB8"/>
    <w:rsid w:val="004A5579"/>
    <w:rsid w:val="004A60F3"/>
    <w:rsid w:val="004A61BA"/>
    <w:rsid w:val="004C60C9"/>
    <w:rsid w:val="004D7D2E"/>
    <w:rsid w:val="004E675C"/>
    <w:rsid w:val="004E7980"/>
    <w:rsid w:val="004F2DFC"/>
    <w:rsid w:val="005102B2"/>
    <w:rsid w:val="005208F9"/>
    <w:rsid w:val="00521BCB"/>
    <w:rsid w:val="005340CC"/>
    <w:rsid w:val="0057335A"/>
    <w:rsid w:val="00581634"/>
    <w:rsid w:val="00594880"/>
    <w:rsid w:val="005A264E"/>
    <w:rsid w:val="005D594A"/>
    <w:rsid w:val="00604FC7"/>
    <w:rsid w:val="00621111"/>
    <w:rsid w:val="00622A06"/>
    <w:rsid w:val="006529DD"/>
    <w:rsid w:val="00661784"/>
    <w:rsid w:val="00663A5D"/>
    <w:rsid w:val="00672ED2"/>
    <w:rsid w:val="00677F69"/>
    <w:rsid w:val="0068261A"/>
    <w:rsid w:val="00682FD6"/>
    <w:rsid w:val="00687DB7"/>
    <w:rsid w:val="00696B69"/>
    <w:rsid w:val="00697EEA"/>
    <w:rsid w:val="006B1C61"/>
    <w:rsid w:val="006F5557"/>
    <w:rsid w:val="00707E4D"/>
    <w:rsid w:val="007229FD"/>
    <w:rsid w:val="00731072"/>
    <w:rsid w:val="00745865"/>
    <w:rsid w:val="00746890"/>
    <w:rsid w:val="007640B5"/>
    <w:rsid w:val="00765098"/>
    <w:rsid w:val="007722A4"/>
    <w:rsid w:val="007802D1"/>
    <w:rsid w:val="007879A7"/>
    <w:rsid w:val="00790E74"/>
    <w:rsid w:val="0079408F"/>
    <w:rsid w:val="00797FFB"/>
    <w:rsid w:val="007B019E"/>
    <w:rsid w:val="007B1A55"/>
    <w:rsid w:val="007C714F"/>
    <w:rsid w:val="007F4EA4"/>
    <w:rsid w:val="00805707"/>
    <w:rsid w:val="00825C0D"/>
    <w:rsid w:val="008415EA"/>
    <w:rsid w:val="008713FD"/>
    <w:rsid w:val="008846F7"/>
    <w:rsid w:val="00886EFB"/>
    <w:rsid w:val="008A0AD8"/>
    <w:rsid w:val="008A7F56"/>
    <w:rsid w:val="008B1A58"/>
    <w:rsid w:val="008C5ED2"/>
    <w:rsid w:val="008D4156"/>
    <w:rsid w:val="00945A25"/>
    <w:rsid w:val="00945BF2"/>
    <w:rsid w:val="00955E41"/>
    <w:rsid w:val="00967094"/>
    <w:rsid w:val="00970916"/>
    <w:rsid w:val="00977AE6"/>
    <w:rsid w:val="00983CBD"/>
    <w:rsid w:val="00987DC1"/>
    <w:rsid w:val="009A50D6"/>
    <w:rsid w:val="009B41F0"/>
    <w:rsid w:val="009F5FEB"/>
    <w:rsid w:val="00A03283"/>
    <w:rsid w:val="00A06FE9"/>
    <w:rsid w:val="00A33817"/>
    <w:rsid w:val="00A927D1"/>
    <w:rsid w:val="00AA0F63"/>
    <w:rsid w:val="00AC252F"/>
    <w:rsid w:val="00AC4FE1"/>
    <w:rsid w:val="00AF04A2"/>
    <w:rsid w:val="00B00081"/>
    <w:rsid w:val="00B02B98"/>
    <w:rsid w:val="00B05195"/>
    <w:rsid w:val="00B1667B"/>
    <w:rsid w:val="00B50BB7"/>
    <w:rsid w:val="00B57DCE"/>
    <w:rsid w:val="00B65665"/>
    <w:rsid w:val="00B91630"/>
    <w:rsid w:val="00BB67C2"/>
    <w:rsid w:val="00BD4054"/>
    <w:rsid w:val="00BF39E8"/>
    <w:rsid w:val="00BF5886"/>
    <w:rsid w:val="00C05DE7"/>
    <w:rsid w:val="00C21D2F"/>
    <w:rsid w:val="00C21EEB"/>
    <w:rsid w:val="00C25FB6"/>
    <w:rsid w:val="00C46003"/>
    <w:rsid w:val="00C536B5"/>
    <w:rsid w:val="00C5476B"/>
    <w:rsid w:val="00C56D96"/>
    <w:rsid w:val="00C5732D"/>
    <w:rsid w:val="00CA4E62"/>
    <w:rsid w:val="00CB5C0A"/>
    <w:rsid w:val="00CC0450"/>
    <w:rsid w:val="00CC6360"/>
    <w:rsid w:val="00CD4D73"/>
    <w:rsid w:val="00D034DC"/>
    <w:rsid w:val="00D16B88"/>
    <w:rsid w:val="00D550E8"/>
    <w:rsid w:val="00D564DD"/>
    <w:rsid w:val="00DB725F"/>
    <w:rsid w:val="00DE07EA"/>
    <w:rsid w:val="00DE3FD0"/>
    <w:rsid w:val="00DE5483"/>
    <w:rsid w:val="00E341DF"/>
    <w:rsid w:val="00E57C31"/>
    <w:rsid w:val="00E631F9"/>
    <w:rsid w:val="00EC1E50"/>
    <w:rsid w:val="00EC4B47"/>
    <w:rsid w:val="00EE0B57"/>
    <w:rsid w:val="00EF2C3C"/>
    <w:rsid w:val="00EF531D"/>
    <w:rsid w:val="00EF7F9B"/>
    <w:rsid w:val="00F06FF1"/>
    <w:rsid w:val="00F24AF2"/>
    <w:rsid w:val="00F608ED"/>
    <w:rsid w:val="00F84D77"/>
    <w:rsid w:val="00F9562F"/>
    <w:rsid w:val="00FA0E0E"/>
    <w:rsid w:val="00FA4AA6"/>
    <w:rsid w:val="00FA67DF"/>
    <w:rsid w:val="00FA7949"/>
    <w:rsid w:val="00FB3886"/>
    <w:rsid w:val="00FB3D07"/>
    <w:rsid w:val="00FF203A"/>
    <w:rsid w:val="00FF2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F6CC"/>
  <w15:chartTrackingRefBased/>
  <w15:docId w15:val="{7267FE73-11A6-4CAD-A0C6-FB76D728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0BB7"/>
    <w:pPr>
      <w:spacing w:after="0" w:line="240" w:lineRule="auto"/>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453"/>
    <w:pPr>
      <w:tabs>
        <w:tab w:val="center" w:pos="4536"/>
        <w:tab w:val="right" w:pos="9072"/>
      </w:tabs>
    </w:pPr>
  </w:style>
  <w:style w:type="character" w:customStyle="1" w:styleId="KopfzeileZchn">
    <w:name w:val="Kopfzeile Zchn"/>
    <w:basedOn w:val="Absatz-Standardschriftart"/>
    <w:link w:val="Kopfzeile"/>
    <w:uiPriority w:val="99"/>
    <w:rsid w:val="00165453"/>
    <w:rPr>
      <w:rFonts w:ascii="Calibri" w:hAnsi="Calibri" w:cs="Calibri"/>
      <w:sz w:val="22"/>
      <w:szCs w:val="22"/>
    </w:rPr>
  </w:style>
  <w:style w:type="paragraph" w:styleId="Fuzeile">
    <w:name w:val="footer"/>
    <w:basedOn w:val="Standard"/>
    <w:link w:val="FuzeileZchn"/>
    <w:uiPriority w:val="99"/>
    <w:unhideWhenUsed/>
    <w:rsid w:val="00165453"/>
    <w:pPr>
      <w:tabs>
        <w:tab w:val="center" w:pos="4536"/>
        <w:tab w:val="right" w:pos="9072"/>
      </w:tabs>
    </w:pPr>
  </w:style>
  <w:style w:type="character" w:customStyle="1" w:styleId="FuzeileZchn">
    <w:name w:val="Fußzeile Zchn"/>
    <w:basedOn w:val="Absatz-Standardschriftart"/>
    <w:link w:val="Fuzeile"/>
    <w:uiPriority w:val="99"/>
    <w:rsid w:val="00165453"/>
    <w:rPr>
      <w:rFonts w:ascii="Calibri" w:hAnsi="Calibri" w:cs="Calibri"/>
      <w:sz w:val="22"/>
      <w:szCs w:val="22"/>
    </w:rPr>
  </w:style>
  <w:style w:type="character" w:styleId="Hyperlink">
    <w:name w:val="Hyperlink"/>
    <w:basedOn w:val="Absatz-Standardschriftart"/>
    <w:uiPriority w:val="99"/>
    <w:unhideWhenUsed/>
    <w:rsid w:val="00D550E8"/>
    <w:rPr>
      <w:color w:val="0563C1" w:themeColor="hyperlink"/>
      <w:u w:val="single"/>
    </w:rPr>
  </w:style>
  <w:style w:type="paragraph" w:styleId="Sprechblasentext">
    <w:name w:val="Balloon Text"/>
    <w:basedOn w:val="Standard"/>
    <w:link w:val="SprechblasentextZchn"/>
    <w:uiPriority w:val="99"/>
    <w:semiHidden/>
    <w:unhideWhenUsed/>
    <w:rsid w:val="00EC4B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B47"/>
    <w:rPr>
      <w:rFonts w:ascii="Segoe UI" w:hAnsi="Segoe UI" w:cs="Segoe UI"/>
      <w:sz w:val="18"/>
      <w:szCs w:val="18"/>
    </w:rPr>
  </w:style>
  <w:style w:type="character" w:styleId="Erwhnung">
    <w:name w:val="Mention"/>
    <w:basedOn w:val="Absatz-Standardschriftart"/>
    <w:uiPriority w:val="99"/>
    <w:semiHidden/>
    <w:unhideWhenUsed/>
    <w:rsid w:val="00AF04A2"/>
    <w:rPr>
      <w:color w:val="2B579A"/>
      <w:shd w:val="clear" w:color="auto" w:fill="E6E6E6"/>
    </w:rPr>
  </w:style>
  <w:style w:type="character" w:styleId="Fett">
    <w:name w:val="Strong"/>
    <w:basedOn w:val="Absatz-Standardschriftart"/>
    <w:uiPriority w:val="22"/>
    <w:qFormat/>
    <w:rsid w:val="00FB3D07"/>
    <w:rPr>
      <w:b/>
      <w:bCs/>
    </w:rPr>
  </w:style>
  <w:style w:type="character" w:styleId="NichtaufgelsteErwhnung">
    <w:name w:val="Unresolved Mention"/>
    <w:basedOn w:val="Absatz-Standardschriftart"/>
    <w:uiPriority w:val="99"/>
    <w:semiHidden/>
    <w:unhideWhenUsed/>
    <w:rsid w:val="0028475E"/>
    <w:rPr>
      <w:color w:val="808080"/>
      <w:shd w:val="clear" w:color="auto" w:fill="E6E6E6"/>
    </w:rPr>
  </w:style>
  <w:style w:type="table" w:styleId="Tabellenraster">
    <w:name w:val="Table Grid"/>
    <w:basedOn w:val="NormaleTabelle"/>
    <w:uiPriority w:val="39"/>
    <w:rsid w:val="0065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98129">
      <w:bodyDiv w:val="1"/>
      <w:marLeft w:val="0"/>
      <w:marRight w:val="0"/>
      <w:marTop w:val="0"/>
      <w:marBottom w:val="0"/>
      <w:divBdr>
        <w:top w:val="none" w:sz="0" w:space="0" w:color="auto"/>
        <w:left w:val="none" w:sz="0" w:space="0" w:color="auto"/>
        <w:bottom w:val="none" w:sz="0" w:space="0" w:color="auto"/>
        <w:right w:val="none" w:sz="0" w:space="0" w:color="auto"/>
      </w:divBdr>
    </w:div>
    <w:div w:id="846284291">
      <w:bodyDiv w:val="1"/>
      <w:marLeft w:val="0"/>
      <w:marRight w:val="0"/>
      <w:marTop w:val="0"/>
      <w:marBottom w:val="0"/>
      <w:divBdr>
        <w:top w:val="none" w:sz="0" w:space="0" w:color="auto"/>
        <w:left w:val="none" w:sz="0" w:space="0" w:color="auto"/>
        <w:bottom w:val="none" w:sz="0" w:space="0" w:color="auto"/>
        <w:right w:val="none" w:sz="0" w:space="0" w:color="auto"/>
      </w:divBdr>
    </w:div>
    <w:div w:id="1103381280">
      <w:bodyDiv w:val="1"/>
      <w:marLeft w:val="0"/>
      <w:marRight w:val="0"/>
      <w:marTop w:val="0"/>
      <w:marBottom w:val="0"/>
      <w:divBdr>
        <w:top w:val="none" w:sz="0" w:space="0" w:color="auto"/>
        <w:left w:val="none" w:sz="0" w:space="0" w:color="auto"/>
        <w:bottom w:val="none" w:sz="0" w:space="0" w:color="auto"/>
        <w:right w:val="none" w:sz="0" w:space="0" w:color="auto"/>
      </w:divBdr>
      <w:divsChild>
        <w:div w:id="1112015666">
          <w:marLeft w:val="0"/>
          <w:marRight w:val="0"/>
          <w:marTop w:val="0"/>
          <w:marBottom w:val="0"/>
          <w:divBdr>
            <w:top w:val="none" w:sz="0" w:space="0" w:color="auto"/>
            <w:left w:val="none" w:sz="0" w:space="0" w:color="auto"/>
            <w:bottom w:val="none" w:sz="0" w:space="0" w:color="auto"/>
            <w:right w:val="none" w:sz="0" w:space="0" w:color="auto"/>
          </w:divBdr>
        </w:div>
        <w:div w:id="416950082">
          <w:marLeft w:val="0"/>
          <w:marRight w:val="0"/>
          <w:marTop w:val="0"/>
          <w:marBottom w:val="0"/>
          <w:divBdr>
            <w:top w:val="none" w:sz="0" w:space="0" w:color="auto"/>
            <w:left w:val="none" w:sz="0" w:space="0" w:color="auto"/>
            <w:bottom w:val="none" w:sz="0" w:space="0" w:color="auto"/>
            <w:right w:val="none" w:sz="0" w:space="0" w:color="auto"/>
          </w:divBdr>
        </w:div>
        <w:div w:id="428819242">
          <w:marLeft w:val="0"/>
          <w:marRight w:val="0"/>
          <w:marTop w:val="0"/>
          <w:marBottom w:val="0"/>
          <w:divBdr>
            <w:top w:val="none" w:sz="0" w:space="0" w:color="auto"/>
            <w:left w:val="none" w:sz="0" w:space="0" w:color="auto"/>
            <w:bottom w:val="none" w:sz="0" w:space="0" w:color="auto"/>
            <w:right w:val="none" w:sz="0" w:space="0" w:color="auto"/>
          </w:divBdr>
        </w:div>
        <w:div w:id="859390645">
          <w:marLeft w:val="0"/>
          <w:marRight w:val="0"/>
          <w:marTop w:val="0"/>
          <w:marBottom w:val="0"/>
          <w:divBdr>
            <w:top w:val="none" w:sz="0" w:space="0" w:color="auto"/>
            <w:left w:val="none" w:sz="0" w:space="0" w:color="auto"/>
            <w:bottom w:val="none" w:sz="0" w:space="0" w:color="auto"/>
            <w:right w:val="none" w:sz="0" w:space="0" w:color="auto"/>
          </w:divBdr>
        </w:div>
        <w:div w:id="818497740">
          <w:marLeft w:val="0"/>
          <w:marRight w:val="0"/>
          <w:marTop w:val="0"/>
          <w:marBottom w:val="0"/>
          <w:divBdr>
            <w:top w:val="none" w:sz="0" w:space="0" w:color="auto"/>
            <w:left w:val="none" w:sz="0" w:space="0" w:color="auto"/>
            <w:bottom w:val="none" w:sz="0" w:space="0" w:color="auto"/>
            <w:right w:val="none" w:sz="0" w:space="0" w:color="auto"/>
          </w:divBdr>
        </w:div>
        <w:div w:id="1286891429">
          <w:marLeft w:val="0"/>
          <w:marRight w:val="0"/>
          <w:marTop w:val="0"/>
          <w:marBottom w:val="0"/>
          <w:divBdr>
            <w:top w:val="none" w:sz="0" w:space="0" w:color="auto"/>
            <w:left w:val="none" w:sz="0" w:space="0" w:color="auto"/>
            <w:bottom w:val="none" w:sz="0" w:space="0" w:color="auto"/>
            <w:right w:val="none" w:sz="0" w:space="0" w:color="auto"/>
          </w:divBdr>
        </w:div>
        <w:div w:id="1175925488">
          <w:marLeft w:val="0"/>
          <w:marRight w:val="0"/>
          <w:marTop w:val="0"/>
          <w:marBottom w:val="0"/>
          <w:divBdr>
            <w:top w:val="none" w:sz="0" w:space="0" w:color="auto"/>
            <w:left w:val="none" w:sz="0" w:space="0" w:color="auto"/>
            <w:bottom w:val="none" w:sz="0" w:space="0" w:color="auto"/>
            <w:right w:val="none" w:sz="0" w:space="0" w:color="auto"/>
          </w:divBdr>
        </w:div>
        <w:div w:id="904949977">
          <w:marLeft w:val="0"/>
          <w:marRight w:val="0"/>
          <w:marTop w:val="0"/>
          <w:marBottom w:val="0"/>
          <w:divBdr>
            <w:top w:val="none" w:sz="0" w:space="0" w:color="auto"/>
            <w:left w:val="none" w:sz="0" w:space="0" w:color="auto"/>
            <w:bottom w:val="none" w:sz="0" w:space="0" w:color="auto"/>
            <w:right w:val="none" w:sz="0" w:space="0" w:color="auto"/>
          </w:divBdr>
        </w:div>
        <w:div w:id="1379546691">
          <w:marLeft w:val="0"/>
          <w:marRight w:val="0"/>
          <w:marTop w:val="0"/>
          <w:marBottom w:val="0"/>
          <w:divBdr>
            <w:top w:val="none" w:sz="0" w:space="0" w:color="auto"/>
            <w:left w:val="none" w:sz="0" w:space="0" w:color="auto"/>
            <w:bottom w:val="none" w:sz="0" w:space="0" w:color="auto"/>
            <w:right w:val="none" w:sz="0" w:space="0" w:color="auto"/>
          </w:divBdr>
        </w:div>
        <w:div w:id="1175609870">
          <w:marLeft w:val="0"/>
          <w:marRight w:val="0"/>
          <w:marTop w:val="0"/>
          <w:marBottom w:val="0"/>
          <w:divBdr>
            <w:top w:val="none" w:sz="0" w:space="0" w:color="auto"/>
            <w:left w:val="none" w:sz="0" w:space="0" w:color="auto"/>
            <w:bottom w:val="none" w:sz="0" w:space="0" w:color="auto"/>
            <w:right w:val="none" w:sz="0" w:space="0" w:color="auto"/>
          </w:divBdr>
        </w:div>
        <w:div w:id="1616213996">
          <w:marLeft w:val="0"/>
          <w:marRight w:val="0"/>
          <w:marTop w:val="0"/>
          <w:marBottom w:val="0"/>
          <w:divBdr>
            <w:top w:val="none" w:sz="0" w:space="0" w:color="auto"/>
            <w:left w:val="none" w:sz="0" w:space="0" w:color="auto"/>
            <w:bottom w:val="none" w:sz="0" w:space="0" w:color="auto"/>
            <w:right w:val="none" w:sz="0" w:space="0" w:color="auto"/>
          </w:divBdr>
        </w:div>
        <w:div w:id="1276328609">
          <w:marLeft w:val="0"/>
          <w:marRight w:val="0"/>
          <w:marTop w:val="0"/>
          <w:marBottom w:val="0"/>
          <w:divBdr>
            <w:top w:val="none" w:sz="0" w:space="0" w:color="auto"/>
            <w:left w:val="none" w:sz="0" w:space="0" w:color="auto"/>
            <w:bottom w:val="none" w:sz="0" w:space="0" w:color="auto"/>
            <w:right w:val="none" w:sz="0" w:space="0" w:color="auto"/>
          </w:divBdr>
          <w:divsChild>
            <w:div w:id="1140731292">
              <w:marLeft w:val="0"/>
              <w:marRight w:val="0"/>
              <w:marTop w:val="0"/>
              <w:marBottom w:val="0"/>
              <w:divBdr>
                <w:top w:val="none" w:sz="0" w:space="0" w:color="auto"/>
                <w:left w:val="none" w:sz="0" w:space="0" w:color="auto"/>
                <w:bottom w:val="none" w:sz="0" w:space="0" w:color="auto"/>
                <w:right w:val="none" w:sz="0" w:space="0" w:color="auto"/>
              </w:divBdr>
            </w:div>
            <w:div w:id="11874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419">
      <w:bodyDiv w:val="1"/>
      <w:marLeft w:val="0"/>
      <w:marRight w:val="0"/>
      <w:marTop w:val="0"/>
      <w:marBottom w:val="0"/>
      <w:divBdr>
        <w:top w:val="none" w:sz="0" w:space="0" w:color="auto"/>
        <w:left w:val="none" w:sz="0" w:space="0" w:color="auto"/>
        <w:bottom w:val="none" w:sz="0" w:space="0" w:color="auto"/>
        <w:right w:val="none" w:sz="0" w:space="0" w:color="auto"/>
      </w:divBdr>
    </w:div>
    <w:div w:id="1132597207">
      <w:bodyDiv w:val="1"/>
      <w:marLeft w:val="0"/>
      <w:marRight w:val="0"/>
      <w:marTop w:val="0"/>
      <w:marBottom w:val="0"/>
      <w:divBdr>
        <w:top w:val="none" w:sz="0" w:space="0" w:color="auto"/>
        <w:left w:val="none" w:sz="0" w:space="0" w:color="auto"/>
        <w:bottom w:val="none" w:sz="0" w:space="0" w:color="auto"/>
        <w:right w:val="none" w:sz="0" w:space="0" w:color="auto"/>
      </w:divBdr>
    </w:div>
    <w:div w:id="1203521594">
      <w:bodyDiv w:val="1"/>
      <w:marLeft w:val="0"/>
      <w:marRight w:val="0"/>
      <w:marTop w:val="0"/>
      <w:marBottom w:val="0"/>
      <w:divBdr>
        <w:top w:val="none" w:sz="0" w:space="0" w:color="auto"/>
        <w:left w:val="none" w:sz="0" w:space="0" w:color="auto"/>
        <w:bottom w:val="none" w:sz="0" w:space="0" w:color="auto"/>
        <w:right w:val="none" w:sz="0" w:space="0" w:color="auto"/>
      </w:divBdr>
    </w:div>
    <w:div w:id="1480226609">
      <w:bodyDiv w:val="1"/>
      <w:marLeft w:val="0"/>
      <w:marRight w:val="0"/>
      <w:marTop w:val="0"/>
      <w:marBottom w:val="0"/>
      <w:divBdr>
        <w:top w:val="none" w:sz="0" w:space="0" w:color="auto"/>
        <w:left w:val="none" w:sz="0" w:space="0" w:color="auto"/>
        <w:bottom w:val="none" w:sz="0" w:space="0" w:color="auto"/>
        <w:right w:val="none" w:sz="0" w:space="0" w:color="auto"/>
      </w:divBdr>
    </w:div>
    <w:div w:id="1799685456">
      <w:bodyDiv w:val="1"/>
      <w:marLeft w:val="0"/>
      <w:marRight w:val="0"/>
      <w:marTop w:val="0"/>
      <w:marBottom w:val="0"/>
      <w:divBdr>
        <w:top w:val="none" w:sz="0" w:space="0" w:color="auto"/>
        <w:left w:val="none" w:sz="0" w:space="0" w:color="auto"/>
        <w:bottom w:val="none" w:sz="0" w:space="0" w:color="auto"/>
        <w:right w:val="none" w:sz="0" w:space="0" w:color="auto"/>
      </w:divBdr>
      <w:divsChild>
        <w:div w:id="1302612017">
          <w:marLeft w:val="0"/>
          <w:marRight w:val="0"/>
          <w:marTop w:val="0"/>
          <w:marBottom w:val="0"/>
          <w:divBdr>
            <w:top w:val="none" w:sz="0" w:space="0" w:color="auto"/>
            <w:left w:val="none" w:sz="0" w:space="0" w:color="auto"/>
            <w:bottom w:val="none" w:sz="0" w:space="0" w:color="auto"/>
            <w:right w:val="none" w:sz="0" w:space="0" w:color="auto"/>
          </w:divBdr>
        </w:div>
        <w:div w:id="726105733">
          <w:marLeft w:val="0"/>
          <w:marRight w:val="0"/>
          <w:marTop w:val="0"/>
          <w:marBottom w:val="0"/>
          <w:divBdr>
            <w:top w:val="none" w:sz="0" w:space="0" w:color="auto"/>
            <w:left w:val="none" w:sz="0" w:space="0" w:color="auto"/>
            <w:bottom w:val="none" w:sz="0" w:space="0" w:color="auto"/>
            <w:right w:val="none" w:sz="0" w:space="0" w:color="auto"/>
          </w:divBdr>
        </w:div>
        <w:div w:id="1545412945">
          <w:marLeft w:val="0"/>
          <w:marRight w:val="0"/>
          <w:marTop w:val="0"/>
          <w:marBottom w:val="0"/>
          <w:divBdr>
            <w:top w:val="none" w:sz="0" w:space="0" w:color="auto"/>
            <w:left w:val="none" w:sz="0" w:space="0" w:color="auto"/>
            <w:bottom w:val="none" w:sz="0" w:space="0" w:color="auto"/>
            <w:right w:val="none" w:sz="0" w:space="0" w:color="auto"/>
          </w:divBdr>
        </w:div>
        <w:div w:id="665279814">
          <w:marLeft w:val="0"/>
          <w:marRight w:val="0"/>
          <w:marTop w:val="0"/>
          <w:marBottom w:val="0"/>
          <w:divBdr>
            <w:top w:val="none" w:sz="0" w:space="0" w:color="auto"/>
            <w:left w:val="none" w:sz="0" w:space="0" w:color="auto"/>
            <w:bottom w:val="none" w:sz="0" w:space="0" w:color="auto"/>
            <w:right w:val="none" w:sz="0" w:space="0" w:color="auto"/>
          </w:divBdr>
        </w:div>
        <w:div w:id="1744333748">
          <w:marLeft w:val="0"/>
          <w:marRight w:val="0"/>
          <w:marTop w:val="0"/>
          <w:marBottom w:val="0"/>
          <w:divBdr>
            <w:top w:val="none" w:sz="0" w:space="0" w:color="auto"/>
            <w:left w:val="none" w:sz="0" w:space="0" w:color="auto"/>
            <w:bottom w:val="none" w:sz="0" w:space="0" w:color="auto"/>
            <w:right w:val="none" w:sz="0" w:space="0" w:color="auto"/>
          </w:divBdr>
        </w:div>
        <w:div w:id="226888894">
          <w:marLeft w:val="0"/>
          <w:marRight w:val="0"/>
          <w:marTop w:val="0"/>
          <w:marBottom w:val="0"/>
          <w:divBdr>
            <w:top w:val="none" w:sz="0" w:space="0" w:color="auto"/>
            <w:left w:val="none" w:sz="0" w:space="0" w:color="auto"/>
            <w:bottom w:val="none" w:sz="0" w:space="0" w:color="auto"/>
            <w:right w:val="none" w:sz="0" w:space="0" w:color="auto"/>
          </w:divBdr>
        </w:div>
        <w:div w:id="1813907802">
          <w:marLeft w:val="0"/>
          <w:marRight w:val="0"/>
          <w:marTop w:val="0"/>
          <w:marBottom w:val="0"/>
          <w:divBdr>
            <w:top w:val="none" w:sz="0" w:space="0" w:color="auto"/>
            <w:left w:val="none" w:sz="0" w:space="0" w:color="auto"/>
            <w:bottom w:val="none" w:sz="0" w:space="0" w:color="auto"/>
            <w:right w:val="none" w:sz="0" w:space="0" w:color="auto"/>
          </w:divBdr>
        </w:div>
        <w:div w:id="146495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tourismus.de/herbstfreu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Schnuch</dc:creator>
  <cp:keywords/>
  <dc:description/>
  <cp:lastModifiedBy>Anja Schnuch</cp:lastModifiedBy>
  <cp:revision>7</cp:revision>
  <cp:lastPrinted>2017-08-09T14:36:00Z</cp:lastPrinted>
  <dcterms:created xsi:type="dcterms:W3CDTF">2020-10-15T09:42:00Z</dcterms:created>
  <dcterms:modified xsi:type="dcterms:W3CDTF">2020-10-16T14:02:00Z</dcterms:modified>
</cp:coreProperties>
</file>