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C9E7" w14:textId="31B042EB" w:rsidR="00ED3B85" w:rsidRDefault="0006063C" w:rsidP="0006063C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PRESSEMITTEILUNG</w:t>
      </w:r>
    </w:p>
    <w:p w14:paraId="52040CAC" w14:textId="77777777" w:rsidR="00ED3B85" w:rsidRPr="00313166" w:rsidRDefault="00ED3B85" w:rsidP="0006063C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DEC2C65" w14:textId="4EA996DF" w:rsidR="001817AB" w:rsidRPr="009B0893" w:rsidRDefault="001817AB" w:rsidP="009B0893">
      <w:pPr>
        <w:rPr>
          <w:rFonts w:ascii="Arial" w:hAnsi="Arial" w:cs="Arial"/>
          <w:b/>
          <w:bCs/>
          <w:sz w:val="24"/>
          <w:szCs w:val="24"/>
        </w:rPr>
      </w:pPr>
      <w:r w:rsidRPr="001817AB">
        <w:rPr>
          <w:rFonts w:ascii="Arial" w:hAnsi="Arial" w:cs="Arial"/>
          <w:b/>
          <w:bCs/>
          <w:sz w:val="24"/>
          <w:szCs w:val="24"/>
        </w:rPr>
        <w:t xml:space="preserve">Neu, lecker, erlebnisreich: </w:t>
      </w:r>
      <w:r w:rsidR="009B0893">
        <w:rPr>
          <w:rFonts w:ascii="Arial" w:hAnsi="Arial" w:cs="Arial"/>
          <w:b/>
          <w:bCs/>
          <w:sz w:val="24"/>
          <w:szCs w:val="24"/>
        </w:rPr>
        <w:t>WildeWochen am</w:t>
      </w:r>
      <w:r w:rsidRPr="001817AB">
        <w:rPr>
          <w:rFonts w:ascii="Arial" w:hAnsi="Arial" w:cs="Arial"/>
          <w:b/>
          <w:bCs/>
          <w:sz w:val="24"/>
          <w:szCs w:val="24"/>
        </w:rPr>
        <w:t xml:space="preserve"> </w:t>
      </w:r>
      <w:r w:rsidR="009B0893">
        <w:rPr>
          <w:rFonts w:ascii="Arial" w:hAnsi="Arial" w:cs="Arial"/>
          <w:b/>
          <w:bCs/>
          <w:sz w:val="24"/>
          <w:szCs w:val="24"/>
        </w:rPr>
        <w:t>W</w:t>
      </w:r>
      <w:r w:rsidRPr="001817AB">
        <w:rPr>
          <w:rFonts w:ascii="Arial" w:hAnsi="Arial" w:cs="Arial"/>
          <w:b/>
          <w:bCs/>
          <w:sz w:val="24"/>
          <w:szCs w:val="24"/>
        </w:rPr>
        <w:t>estlichen Bodensee</w:t>
      </w:r>
    </w:p>
    <w:p w14:paraId="5ECCBF5E" w14:textId="77777777" w:rsidR="001817AB" w:rsidRDefault="001817AB" w:rsidP="001817AB"/>
    <w:p w14:paraId="6DF1076E" w14:textId="40F541C0" w:rsidR="00790989" w:rsidRDefault="001817AB" w:rsidP="001817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17AB">
        <w:rPr>
          <w:rFonts w:ascii="Arial" w:hAnsi="Arial" w:cs="Arial"/>
          <w:sz w:val="20"/>
          <w:szCs w:val="20"/>
        </w:rPr>
        <w:t xml:space="preserve">Anregende SinnesImpulse im Herbst, der hier am Bodensee oft ein Spätsommer ist: </w:t>
      </w:r>
      <w:r w:rsidR="00790989">
        <w:rPr>
          <w:rFonts w:ascii="Arial" w:hAnsi="Arial" w:cs="Arial"/>
          <w:sz w:val="20"/>
          <w:szCs w:val="20"/>
        </w:rPr>
        <w:t>Die WildenWochen am Westlichen Bodensee bieten vom 10. Oktober bis 28. November erstmals ein ansprechendes Erlebnis für jeden Geschmack</w:t>
      </w:r>
      <w:r w:rsidR="003736DD">
        <w:rPr>
          <w:rFonts w:ascii="Arial" w:hAnsi="Arial" w:cs="Arial"/>
          <w:sz w:val="20"/>
          <w:szCs w:val="20"/>
        </w:rPr>
        <w:t>.</w:t>
      </w:r>
      <w:r w:rsidR="00FB224B">
        <w:rPr>
          <w:rFonts w:ascii="Arial" w:hAnsi="Arial" w:cs="Arial"/>
          <w:sz w:val="20"/>
          <w:szCs w:val="20"/>
        </w:rPr>
        <w:t xml:space="preserve"> A</w:t>
      </w:r>
      <w:r w:rsidR="003736DD">
        <w:rPr>
          <w:rFonts w:ascii="Arial" w:hAnsi="Arial" w:cs="Arial"/>
          <w:sz w:val="20"/>
          <w:szCs w:val="20"/>
        </w:rPr>
        <w:t xml:space="preserve">bwechslungsreich und lecker verwöhnen </w:t>
      </w:r>
      <w:r w:rsidR="00725979" w:rsidRPr="001817AB">
        <w:rPr>
          <w:rFonts w:ascii="Arial" w:hAnsi="Arial" w:cs="Arial"/>
          <w:sz w:val="20"/>
          <w:szCs w:val="20"/>
        </w:rPr>
        <w:t>herzhaft</w:t>
      </w:r>
      <w:r w:rsidR="00725979">
        <w:rPr>
          <w:rFonts w:ascii="Arial" w:hAnsi="Arial" w:cs="Arial"/>
          <w:sz w:val="20"/>
          <w:szCs w:val="20"/>
        </w:rPr>
        <w:t>e</w:t>
      </w:r>
      <w:r w:rsidR="00725979" w:rsidRPr="001817AB">
        <w:rPr>
          <w:rFonts w:ascii="Arial" w:hAnsi="Arial" w:cs="Arial"/>
          <w:sz w:val="20"/>
          <w:szCs w:val="20"/>
        </w:rPr>
        <w:t xml:space="preserve"> über fein</w:t>
      </w:r>
      <w:r w:rsidR="00725979">
        <w:rPr>
          <w:rFonts w:ascii="Arial" w:hAnsi="Arial" w:cs="Arial"/>
          <w:sz w:val="20"/>
          <w:szCs w:val="20"/>
        </w:rPr>
        <w:t>e</w:t>
      </w:r>
      <w:r w:rsidR="00725979" w:rsidRPr="001817AB">
        <w:rPr>
          <w:rFonts w:ascii="Arial" w:hAnsi="Arial" w:cs="Arial"/>
          <w:sz w:val="20"/>
          <w:szCs w:val="20"/>
        </w:rPr>
        <w:t xml:space="preserve"> bis bodenständig</w:t>
      </w:r>
      <w:r w:rsidR="00725979">
        <w:rPr>
          <w:rFonts w:ascii="Arial" w:hAnsi="Arial" w:cs="Arial"/>
          <w:sz w:val="20"/>
          <w:szCs w:val="20"/>
        </w:rPr>
        <w:t xml:space="preserve">e </w:t>
      </w:r>
      <w:r w:rsidR="00FB224B">
        <w:rPr>
          <w:rFonts w:ascii="Arial" w:hAnsi="Arial" w:cs="Arial"/>
          <w:sz w:val="20"/>
          <w:szCs w:val="20"/>
        </w:rPr>
        <w:t xml:space="preserve">Wildgerichte vom </w:t>
      </w:r>
      <w:r w:rsidR="00C55D6F">
        <w:rPr>
          <w:rFonts w:ascii="Arial" w:hAnsi="Arial" w:cs="Arial"/>
          <w:sz w:val="20"/>
          <w:szCs w:val="20"/>
        </w:rPr>
        <w:t xml:space="preserve">Reh, </w:t>
      </w:r>
      <w:r w:rsidR="00FB224B">
        <w:rPr>
          <w:rFonts w:ascii="Arial" w:hAnsi="Arial" w:cs="Arial"/>
          <w:sz w:val="20"/>
          <w:szCs w:val="20"/>
        </w:rPr>
        <w:t>Hirsch</w:t>
      </w:r>
      <w:r w:rsidR="00C55D6F">
        <w:rPr>
          <w:rFonts w:ascii="Arial" w:hAnsi="Arial" w:cs="Arial"/>
          <w:sz w:val="20"/>
          <w:szCs w:val="20"/>
        </w:rPr>
        <w:t xml:space="preserve"> oder</w:t>
      </w:r>
      <w:r w:rsidR="00B87E9F">
        <w:rPr>
          <w:rFonts w:ascii="Arial" w:hAnsi="Arial" w:cs="Arial"/>
          <w:sz w:val="20"/>
          <w:szCs w:val="20"/>
        </w:rPr>
        <w:t xml:space="preserve"> </w:t>
      </w:r>
      <w:r w:rsidR="00FB224B">
        <w:rPr>
          <w:rFonts w:ascii="Arial" w:hAnsi="Arial" w:cs="Arial"/>
          <w:sz w:val="20"/>
          <w:szCs w:val="20"/>
        </w:rPr>
        <w:t>Wildschwein</w:t>
      </w:r>
      <w:r w:rsidR="008E7D50">
        <w:rPr>
          <w:rFonts w:ascii="Arial" w:hAnsi="Arial" w:cs="Arial"/>
          <w:sz w:val="20"/>
          <w:szCs w:val="20"/>
        </w:rPr>
        <w:t xml:space="preserve"> in 13 Restaurants und Landgasthäusern</w:t>
      </w:r>
      <w:r w:rsidR="00790989" w:rsidRPr="001817AB">
        <w:rPr>
          <w:rFonts w:ascii="Arial" w:hAnsi="Arial" w:cs="Arial"/>
          <w:sz w:val="20"/>
          <w:szCs w:val="20"/>
        </w:rPr>
        <w:t>.</w:t>
      </w:r>
      <w:r w:rsidR="00790989">
        <w:rPr>
          <w:rFonts w:ascii="Arial" w:hAnsi="Arial" w:cs="Arial"/>
          <w:sz w:val="20"/>
          <w:szCs w:val="20"/>
        </w:rPr>
        <w:t xml:space="preserve"> Neben Wildmen</w:t>
      </w:r>
      <w:r w:rsidR="005C0BAB">
        <w:rPr>
          <w:rFonts w:ascii="Arial" w:hAnsi="Arial" w:cs="Arial"/>
          <w:sz w:val="20"/>
          <w:szCs w:val="20"/>
        </w:rPr>
        <w:t>ü</w:t>
      </w:r>
      <w:r w:rsidR="00790989">
        <w:rPr>
          <w:rFonts w:ascii="Arial" w:hAnsi="Arial" w:cs="Arial"/>
          <w:sz w:val="20"/>
          <w:szCs w:val="20"/>
        </w:rPr>
        <w:t>s aus heimischen Wäldern wartet auf die TeilnehmerInnen ein abwechslungsreiches Programm mit Schifffahrten, Wildsafaris, Schaukochen und vielem mehr …</w:t>
      </w:r>
    </w:p>
    <w:p w14:paraId="0E33FF2C" w14:textId="7BD0E491" w:rsidR="009B0893" w:rsidRPr="00693B1A" w:rsidRDefault="009B0893" w:rsidP="001817A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ACE482B" w14:textId="66975162" w:rsidR="00FF42F8" w:rsidRPr="00693B1A" w:rsidRDefault="00693B1A" w:rsidP="001817A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93B1A">
        <w:rPr>
          <w:rFonts w:ascii="Arial" w:hAnsi="Arial" w:cs="Arial"/>
          <w:b/>
          <w:bCs/>
          <w:sz w:val="20"/>
          <w:szCs w:val="20"/>
        </w:rPr>
        <w:t>Genussvoll den Sommer verlängern</w:t>
      </w:r>
    </w:p>
    <w:p w14:paraId="227100FC" w14:textId="738792A4" w:rsidR="001817AB" w:rsidRDefault="001817AB" w:rsidP="001817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17AB">
        <w:rPr>
          <w:rFonts w:ascii="Arial" w:hAnsi="Arial" w:cs="Arial"/>
          <w:sz w:val="20"/>
          <w:szCs w:val="20"/>
        </w:rPr>
        <w:t>Für Entdecker</w:t>
      </w:r>
      <w:r w:rsidR="00E82A54">
        <w:rPr>
          <w:rFonts w:ascii="Arial" w:hAnsi="Arial" w:cs="Arial"/>
          <w:sz w:val="20"/>
          <w:szCs w:val="20"/>
        </w:rPr>
        <w:t>Innen</w:t>
      </w:r>
      <w:r w:rsidRPr="001817AB">
        <w:rPr>
          <w:rFonts w:ascii="Arial" w:hAnsi="Arial" w:cs="Arial"/>
          <w:sz w:val="20"/>
          <w:szCs w:val="20"/>
        </w:rPr>
        <w:t xml:space="preserve">, die den Bodensee in erster Linie mit Fisch in Verbindung bringen: Diesen gibt es natürlich auch. Doch seit Jahrhunderten sind Wildgerichte hier </w:t>
      </w:r>
      <w:r w:rsidR="00693B1A" w:rsidRPr="001817AB">
        <w:rPr>
          <w:rFonts w:ascii="Arial" w:hAnsi="Arial" w:cs="Arial"/>
          <w:sz w:val="20"/>
          <w:szCs w:val="20"/>
        </w:rPr>
        <w:t xml:space="preserve">am milden Bodensee </w:t>
      </w:r>
      <w:r w:rsidRPr="001817AB">
        <w:rPr>
          <w:rFonts w:ascii="Arial" w:hAnsi="Arial" w:cs="Arial"/>
          <w:sz w:val="20"/>
          <w:szCs w:val="20"/>
        </w:rPr>
        <w:t>Tradition</w:t>
      </w:r>
      <w:r w:rsidR="00693B1A">
        <w:rPr>
          <w:rFonts w:ascii="Arial" w:hAnsi="Arial" w:cs="Arial"/>
          <w:sz w:val="20"/>
          <w:szCs w:val="20"/>
        </w:rPr>
        <w:t xml:space="preserve"> und bedeuten </w:t>
      </w:r>
      <w:r w:rsidR="00693B1A" w:rsidRPr="001817AB">
        <w:rPr>
          <w:rFonts w:ascii="Arial" w:hAnsi="Arial" w:cs="Arial"/>
          <w:sz w:val="20"/>
          <w:szCs w:val="20"/>
        </w:rPr>
        <w:t>die Kombination aus herzhaft-deftigen bis fein-edlen Men</w:t>
      </w:r>
      <w:r w:rsidR="00693B1A">
        <w:rPr>
          <w:rFonts w:ascii="Arial" w:hAnsi="Arial" w:cs="Arial"/>
          <w:sz w:val="20"/>
          <w:szCs w:val="20"/>
        </w:rPr>
        <w:t>ü</w:t>
      </w:r>
      <w:r w:rsidR="00693B1A" w:rsidRPr="001817AB">
        <w:rPr>
          <w:rFonts w:ascii="Arial" w:hAnsi="Arial" w:cs="Arial"/>
          <w:sz w:val="20"/>
          <w:szCs w:val="20"/>
        </w:rPr>
        <w:t>s</w:t>
      </w:r>
      <w:r w:rsidR="00693B1A">
        <w:rPr>
          <w:rFonts w:ascii="Arial" w:hAnsi="Arial" w:cs="Arial"/>
          <w:sz w:val="20"/>
          <w:szCs w:val="20"/>
        </w:rPr>
        <w:t xml:space="preserve"> u</w:t>
      </w:r>
      <w:r w:rsidR="00693B1A" w:rsidRPr="001817AB">
        <w:rPr>
          <w:rFonts w:ascii="Arial" w:hAnsi="Arial" w:cs="Arial"/>
          <w:sz w:val="20"/>
          <w:szCs w:val="20"/>
        </w:rPr>
        <w:t>nd bodenständigen Gerichten</w:t>
      </w:r>
      <w:r w:rsidRPr="001817AB">
        <w:rPr>
          <w:rFonts w:ascii="Arial" w:hAnsi="Arial" w:cs="Arial"/>
          <w:sz w:val="20"/>
          <w:szCs w:val="20"/>
        </w:rPr>
        <w:t xml:space="preserve">. Die Rezepte wurden über Generationen weitergegeben – und nun wieder entdeckt und neu interpretiert. </w:t>
      </w:r>
      <w:r w:rsidR="00653842">
        <w:rPr>
          <w:rFonts w:ascii="Arial" w:hAnsi="Arial" w:cs="Arial"/>
          <w:sz w:val="20"/>
          <w:szCs w:val="20"/>
        </w:rPr>
        <w:t xml:space="preserve">Entstanden sind dabei </w:t>
      </w:r>
      <w:r w:rsidR="0027385D">
        <w:rPr>
          <w:rFonts w:ascii="Arial" w:hAnsi="Arial" w:cs="Arial"/>
          <w:sz w:val="20"/>
          <w:szCs w:val="20"/>
        </w:rPr>
        <w:t>kreative Kreationen wie b</w:t>
      </w:r>
      <w:r w:rsidRPr="001817AB">
        <w:rPr>
          <w:rFonts w:ascii="Arial" w:hAnsi="Arial" w:cs="Arial"/>
          <w:sz w:val="20"/>
          <w:szCs w:val="20"/>
        </w:rPr>
        <w:t xml:space="preserve">eispielsweise </w:t>
      </w:r>
      <w:r w:rsidR="0027385D">
        <w:rPr>
          <w:rFonts w:ascii="Arial" w:hAnsi="Arial" w:cs="Arial"/>
          <w:sz w:val="20"/>
          <w:szCs w:val="20"/>
        </w:rPr>
        <w:t>Carpaccio vom Rehrücken in Orangen-Thymian Marinade,</w:t>
      </w:r>
      <w:r w:rsidR="0027385D" w:rsidRPr="001817AB">
        <w:rPr>
          <w:rFonts w:ascii="Arial" w:hAnsi="Arial" w:cs="Arial"/>
          <w:sz w:val="20"/>
          <w:szCs w:val="20"/>
        </w:rPr>
        <w:t xml:space="preserve"> </w:t>
      </w:r>
      <w:r w:rsidR="0027385D">
        <w:rPr>
          <w:rFonts w:ascii="Arial" w:hAnsi="Arial" w:cs="Arial"/>
          <w:sz w:val="20"/>
          <w:szCs w:val="20"/>
        </w:rPr>
        <w:t>Sauerbraten vom heimischen Wildschwein</w:t>
      </w:r>
      <w:r w:rsidR="00E82A54">
        <w:rPr>
          <w:rFonts w:ascii="Arial" w:hAnsi="Arial" w:cs="Arial"/>
          <w:sz w:val="20"/>
          <w:szCs w:val="20"/>
        </w:rPr>
        <w:t xml:space="preserve">, </w:t>
      </w:r>
      <w:r w:rsidR="00653842">
        <w:rPr>
          <w:rFonts w:ascii="Arial" w:hAnsi="Arial" w:cs="Arial"/>
          <w:sz w:val="20"/>
          <w:szCs w:val="20"/>
        </w:rPr>
        <w:t>Wildfrikadellen</w:t>
      </w:r>
      <w:r w:rsidR="0027385D">
        <w:rPr>
          <w:rFonts w:ascii="Arial" w:hAnsi="Arial" w:cs="Arial"/>
          <w:sz w:val="20"/>
          <w:szCs w:val="20"/>
        </w:rPr>
        <w:t xml:space="preserve"> </w:t>
      </w:r>
      <w:r w:rsidR="00693B1A">
        <w:rPr>
          <w:rFonts w:ascii="Arial" w:hAnsi="Arial" w:cs="Arial"/>
          <w:sz w:val="20"/>
          <w:szCs w:val="20"/>
        </w:rPr>
        <w:t>aber auch die leg</w:t>
      </w:r>
      <w:r w:rsidR="00F30D7D">
        <w:rPr>
          <w:rFonts w:ascii="Arial" w:hAnsi="Arial" w:cs="Arial"/>
          <w:sz w:val="20"/>
          <w:szCs w:val="20"/>
        </w:rPr>
        <w:t>e</w:t>
      </w:r>
      <w:r w:rsidR="00693B1A">
        <w:rPr>
          <w:rFonts w:ascii="Arial" w:hAnsi="Arial" w:cs="Arial"/>
          <w:sz w:val="20"/>
          <w:szCs w:val="20"/>
        </w:rPr>
        <w:t>nd</w:t>
      </w:r>
      <w:r w:rsidR="00F30D7D">
        <w:rPr>
          <w:rFonts w:ascii="Arial" w:hAnsi="Arial" w:cs="Arial"/>
          <w:sz w:val="20"/>
          <w:szCs w:val="20"/>
        </w:rPr>
        <w:t>ä</w:t>
      </w:r>
      <w:r w:rsidR="00693B1A">
        <w:rPr>
          <w:rFonts w:ascii="Arial" w:hAnsi="Arial" w:cs="Arial"/>
          <w:sz w:val="20"/>
          <w:szCs w:val="20"/>
        </w:rPr>
        <w:t xml:space="preserve">re Rehkeule </w:t>
      </w:r>
      <w:r w:rsidR="0027385D">
        <w:rPr>
          <w:rFonts w:ascii="Arial" w:hAnsi="Arial" w:cs="Arial"/>
          <w:sz w:val="20"/>
          <w:szCs w:val="20"/>
        </w:rPr>
        <w:t xml:space="preserve">– </w:t>
      </w:r>
      <w:r w:rsidR="00693B1A" w:rsidRPr="001817AB">
        <w:rPr>
          <w:rFonts w:ascii="Arial" w:hAnsi="Arial" w:cs="Arial"/>
          <w:sz w:val="20"/>
          <w:szCs w:val="20"/>
        </w:rPr>
        <w:t>Genießer</w:t>
      </w:r>
      <w:r w:rsidR="00693B1A">
        <w:rPr>
          <w:rFonts w:ascii="Arial" w:hAnsi="Arial" w:cs="Arial"/>
          <w:sz w:val="20"/>
          <w:szCs w:val="20"/>
        </w:rPr>
        <w:t>Innen</w:t>
      </w:r>
      <w:r w:rsidR="00693B1A" w:rsidRPr="001817AB">
        <w:rPr>
          <w:rFonts w:ascii="Arial" w:hAnsi="Arial" w:cs="Arial"/>
          <w:sz w:val="20"/>
          <w:szCs w:val="20"/>
        </w:rPr>
        <w:t xml:space="preserve"> haben hier die Wahl</w:t>
      </w:r>
      <w:r w:rsidR="00C15116">
        <w:rPr>
          <w:rFonts w:ascii="Arial" w:hAnsi="Arial" w:cs="Arial"/>
          <w:sz w:val="20"/>
          <w:szCs w:val="20"/>
        </w:rPr>
        <w:t xml:space="preserve"> </w:t>
      </w:r>
      <w:r w:rsidR="00693B1A" w:rsidRPr="001817AB">
        <w:rPr>
          <w:rFonts w:ascii="Arial" w:hAnsi="Arial" w:cs="Arial"/>
          <w:sz w:val="20"/>
          <w:szCs w:val="20"/>
        </w:rPr>
        <w:t>…</w:t>
      </w:r>
    </w:p>
    <w:p w14:paraId="30A45F92" w14:textId="77777777" w:rsidR="00725979" w:rsidRDefault="00725979" w:rsidP="001817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3FF7CB" w14:textId="77777777" w:rsidR="00F63D4E" w:rsidRDefault="00725979" w:rsidP="00B87E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1DD5">
        <w:rPr>
          <w:rFonts w:ascii="Arial" w:hAnsi="Arial" w:cs="Arial"/>
          <w:b/>
          <w:bCs/>
          <w:sz w:val="20"/>
          <w:szCs w:val="20"/>
        </w:rPr>
        <w:t>Tipp:</w:t>
      </w:r>
      <w:r>
        <w:rPr>
          <w:rFonts w:ascii="Arial" w:hAnsi="Arial" w:cs="Arial"/>
          <w:sz w:val="20"/>
          <w:szCs w:val="20"/>
        </w:rPr>
        <w:t xml:space="preserve"> </w:t>
      </w:r>
      <w:r w:rsidR="00F10872">
        <w:rPr>
          <w:rFonts w:ascii="Arial" w:hAnsi="Arial" w:cs="Arial"/>
          <w:sz w:val="20"/>
          <w:szCs w:val="20"/>
        </w:rPr>
        <w:t xml:space="preserve">Wilde Kreationen der </w:t>
      </w:r>
      <w:r>
        <w:rPr>
          <w:rFonts w:ascii="Arial" w:hAnsi="Arial" w:cs="Arial"/>
          <w:sz w:val="20"/>
          <w:szCs w:val="20"/>
        </w:rPr>
        <w:t xml:space="preserve">teilnehmenden Restaurants </w:t>
      </w:r>
      <w:r w:rsidR="00F10872">
        <w:rPr>
          <w:rFonts w:ascii="Arial" w:hAnsi="Arial" w:cs="Arial"/>
          <w:sz w:val="20"/>
          <w:szCs w:val="20"/>
        </w:rPr>
        <w:t>testen</w:t>
      </w:r>
      <w:r w:rsidR="005630F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einen Stempel in ihren WildGenussPass</w:t>
      </w:r>
      <w:r w:rsidR="00F10872">
        <w:rPr>
          <w:rFonts w:ascii="Arial" w:hAnsi="Arial" w:cs="Arial"/>
          <w:sz w:val="20"/>
          <w:szCs w:val="20"/>
        </w:rPr>
        <w:t xml:space="preserve"> erhalten</w:t>
      </w:r>
      <w:r w:rsidR="005630F2">
        <w:rPr>
          <w:rFonts w:ascii="Arial" w:hAnsi="Arial" w:cs="Arial"/>
          <w:sz w:val="20"/>
          <w:szCs w:val="20"/>
        </w:rPr>
        <w:t xml:space="preserve"> und a</w:t>
      </w:r>
      <w:r>
        <w:rPr>
          <w:rFonts w:ascii="Arial" w:hAnsi="Arial" w:cs="Arial"/>
          <w:sz w:val="20"/>
          <w:szCs w:val="20"/>
        </w:rPr>
        <w:t>b drei Stempeln</w:t>
      </w:r>
      <w:r w:rsidR="005630F2">
        <w:rPr>
          <w:rFonts w:ascii="Arial" w:hAnsi="Arial" w:cs="Arial"/>
          <w:sz w:val="20"/>
          <w:szCs w:val="20"/>
        </w:rPr>
        <w:t xml:space="preserve"> </w:t>
      </w:r>
      <w:r w:rsidR="00F10872">
        <w:rPr>
          <w:rFonts w:ascii="Arial" w:hAnsi="Arial" w:cs="Arial"/>
          <w:sz w:val="20"/>
          <w:szCs w:val="20"/>
        </w:rPr>
        <w:t xml:space="preserve">exklusive Preise </w:t>
      </w:r>
      <w:r w:rsidR="005630F2">
        <w:rPr>
          <w:rFonts w:ascii="Arial" w:hAnsi="Arial" w:cs="Arial"/>
          <w:sz w:val="20"/>
          <w:szCs w:val="20"/>
        </w:rPr>
        <w:t>gewinnen!</w:t>
      </w:r>
      <w:r w:rsidR="00F63D4E">
        <w:rPr>
          <w:rFonts w:ascii="Arial" w:hAnsi="Arial" w:cs="Arial"/>
          <w:sz w:val="20"/>
          <w:szCs w:val="20"/>
        </w:rPr>
        <w:t xml:space="preserve"> </w:t>
      </w:r>
    </w:p>
    <w:p w14:paraId="08CDC71B" w14:textId="306DF4A3" w:rsidR="00725979" w:rsidRPr="00F63D4E" w:rsidRDefault="00F63D4E" w:rsidP="00B87E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3D4E">
        <w:rPr>
          <w:rFonts w:ascii="Arial" w:hAnsi="Arial" w:cs="Arial"/>
          <w:sz w:val="20"/>
          <w:szCs w:val="20"/>
        </w:rPr>
        <w:t>Der Flyer</w:t>
      </w:r>
      <w:r>
        <w:rPr>
          <w:rFonts w:ascii="Arial" w:hAnsi="Arial" w:cs="Arial"/>
          <w:sz w:val="20"/>
          <w:szCs w:val="20"/>
        </w:rPr>
        <w:t xml:space="preserve"> zu den WildenWochen steht </w:t>
      </w:r>
      <w:hyperlink r:id="rId8" w:history="1">
        <w:r w:rsidRPr="00BC1F34">
          <w:rPr>
            <w:rStyle w:val="Hyperlink"/>
            <w:rFonts w:ascii="Arial" w:hAnsi="Arial" w:cs="Arial"/>
            <w:sz w:val="20"/>
            <w:szCs w:val="20"/>
          </w:rPr>
          <w:t>hier</w:t>
        </w:r>
      </w:hyperlink>
      <w:r>
        <w:rPr>
          <w:rFonts w:ascii="Arial" w:hAnsi="Arial" w:cs="Arial"/>
          <w:sz w:val="20"/>
          <w:szCs w:val="20"/>
        </w:rPr>
        <w:t xml:space="preserve"> zum Download bereit.</w:t>
      </w:r>
      <w:r w:rsidRPr="00F63D4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7D506CD" w14:textId="77777777" w:rsidR="00F63D4E" w:rsidRDefault="00F63D4E" w:rsidP="00B87E9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EA7D3C6" w14:textId="2CF331E4" w:rsidR="00B87E9F" w:rsidRPr="00790989" w:rsidRDefault="00B87E9F" w:rsidP="00B87E9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103ED">
        <w:rPr>
          <w:rFonts w:ascii="Arial" w:hAnsi="Arial" w:cs="Arial"/>
          <w:b/>
          <w:bCs/>
          <w:sz w:val="20"/>
          <w:szCs w:val="20"/>
        </w:rPr>
        <w:t>Anregende Sinnesimpulse &amp;</w:t>
      </w:r>
      <w:r>
        <w:rPr>
          <w:rFonts w:ascii="Arial" w:hAnsi="Arial" w:cs="Arial"/>
          <w:b/>
          <w:bCs/>
          <w:sz w:val="20"/>
          <w:szCs w:val="20"/>
        </w:rPr>
        <w:t xml:space="preserve"> Genusstouren</w:t>
      </w:r>
    </w:p>
    <w:p w14:paraId="3774390F" w14:textId="5572265A" w:rsidR="00B87E9F" w:rsidRDefault="00B87E9F" w:rsidP="00B87E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 Lande &amp; zu Wasser: Auf </w:t>
      </w:r>
      <w:r w:rsidRPr="001817AB">
        <w:rPr>
          <w:rFonts w:ascii="Arial" w:hAnsi="Arial" w:cs="Arial"/>
          <w:sz w:val="20"/>
          <w:szCs w:val="20"/>
        </w:rPr>
        <w:t>Feinschmecker</w:t>
      </w:r>
      <w:r w:rsidR="00E82A54">
        <w:rPr>
          <w:rFonts w:ascii="Arial" w:hAnsi="Arial" w:cs="Arial"/>
          <w:sz w:val="20"/>
          <w:szCs w:val="20"/>
        </w:rPr>
        <w:t>Innen</w:t>
      </w:r>
      <w:r w:rsidRPr="001817AB">
        <w:rPr>
          <w:rFonts w:ascii="Arial" w:hAnsi="Arial" w:cs="Arial"/>
          <w:sz w:val="20"/>
          <w:szCs w:val="20"/>
        </w:rPr>
        <w:t xml:space="preserve">, die sich im Rahmen der Wildwochen </w:t>
      </w:r>
      <w:r>
        <w:rPr>
          <w:rFonts w:ascii="Arial" w:hAnsi="Arial" w:cs="Arial"/>
          <w:sz w:val="20"/>
          <w:szCs w:val="20"/>
        </w:rPr>
        <w:t>bei</w:t>
      </w:r>
      <w:r w:rsidRPr="001817AB">
        <w:rPr>
          <w:rFonts w:ascii="Arial" w:hAnsi="Arial" w:cs="Arial"/>
          <w:sz w:val="20"/>
          <w:szCs w:val="20"/>
        </w:rPr>
        <w:t xml:space="preserve"> zahlreichen</w:t>
      </w:r>
      <w:r>
        <w:rPr>
          <w:rFonts w:ascii="Arial" w:hAnsi="Arial" w:cs="Arial"/>
          <w:sz w:val="20"/>
          <w:szCs w:val="20"/>
        </w:rPr>
        <w:t xml:space="preserve"> s</w:t>
      </w:r>
      <w:r w:rsidRPr="001817AB">
        <w:rPr>
          <w:rFonts w:ascii="Arial" w:hAnsi="Arial" w:cs="Arial"/>
          <w:sz w:val="20"/>
          <w:szCs w:val="20"/>
        </w:rPr>
        <w:t>aisonalen Highlights kulinarisch verwöhnen lassen</w:t>
      </w:r>
      <w:r>
        <w:rPr>
          <w:rFonts w:ascii="Arial" w:hAnsi="Arial" w:cs="Arial"/>
          <w:sz w:val="20"/>
          <w:szCs w:val="20"/>
        </w:rPr>
        <w:t xml:space="preserve"> möchten</w:t>
      </w:r>
      <w:r w:rsidRPr="001817A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warten zusätzlich spannende Entdeckungstouren. </w:t>
      </w:r>
    </w:p>
    <w:p w14:paraId="00BDBE1C" w14:textId="5735B4C7" w:rsidR="00B87E9F" w:rsidRDefault="00B87E9F" w:rsidP="00B87E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 einer Wildsafari Hirsche aus nächster Nähe erleben, Wildspezialitäten bei Schlemmerfahrten ab Radolfzell und Gaienhofen</w:t>
      </w:r>
      <w:r w:rsidR="00C2135A">
        <w:rPr>
          <w:rFonts w:ascii="Arial" w:hAnsi="Arial" w:cs="Arial"/>
          <w:sz w:val="20"/>
          <w:szCs w:val="20"/>
        </w:rPr>
        <w:t xml:space="preserve"> genießen</w:t>
      </w:r>
      <w:r>
        <w:rPr>
          <w:rFonts w:ascii="Arial" w:hAnsi="Arial" w:cs="Arial"/>
          <w:sz w:val="20"/>
          <w:szCs w:val="20"/>
        </w:rPr>
        <w:t>, im Rittersaal Variationen vom heimischen Wild verspeisen oder sich beim Schaukochen auf dem Allensbacher Wochenmarkt inspirieren lassen – Entdecker</w:t>
      </w:r>
      <w:r w:rsidR="00631DD5">
        <w:rPr>
          <w:rFonts w:ascii="Arial" w:hAnsi="Arial" w:cs="Arial"/>
          <w:sz w:val="20"/>
          <w:szCs w:val="20"/>
        </w:rPr>
        <w:t>Innen</w:t>
      </w:r>
      <w:r>
        <w:rPr>
          <w:rFonts w:ascii="Arial" w:hAnsi="Arial" w:cs="Arial"/>
          <w:sz w:val="20"/>
          <w:szCs w:val="20"/>
        </w:rPr>
        <w:t xml:space="preserve"> und Genießer</w:t>
      </w:r>
      <w:r w:rsidR="00631DD5">
        <w:rPr>
          <w:rFonts w:ascii="Arial" w:hAnsi="Arial" w:cs="Arial"/>
          <w:sz w:val="20"/>
          <w:szCs w:val="20"/>
        </w:rPr>
        <w:t>Innen</w:t>
      </w:r>
      <w:r>
        <w:rPr>
          <w:rFonts w:ascii="Arial" w:hAnsi="Arial" w:cs="Arial"/>
          <w:sz w:val="20"/>
          <w:szCs w:val="20"/>
        </w:rPr>
        <w:t xml:space="preserve"> kommen bei dem vielfältigen Angebot auf ihre Kosten. </w:t>
      </w:r>
    </w:p>
    <w:p w14:paraId="3515EEEA" w14:textId="77777777" w:rsidR="00F63D4E" w:rsidRDefault="00F63D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F3CD03" w14:textId="1ACC9251" w:rsidR="0030070A" w:rsidRDefault="003007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Eine Übersicht der teilnehmenden Restaurants sowie der Erlebnisangebote auf </w:t>
      </w:r>
      <w:hyperlink r:id="rId9" w:history="1">
        <w:r w:rsidR="00F63D4E" w:rsidRPr="008F6C57">
          <w:rPr>
            <w:rStyle w:val="Hyperlink"/>
            <w:rFonts w:ascii="Arial" w:hAnsi="Arial" w:cs="Arial"/>
            <w:sz w:val="20"/>
            <w:szCs w:val="20"/>
          </w:rPr>
          <w:t>www.bodenseewest.eu/wildewochen</w:t>
        </w:r>
      </w:hyperlink>
      <w:r w:rsidR="00F10872">
        <w:rPr>
          <w:rFonts w:ascii="Arial" w:hAnsi="Arial" w:cs="Arial"/>
          <w:sz w:val="20"/>
          <w:szCs w:val="20"/>
        </w:rPr>
        <w:t xml:space="preserve"> </w:t>
      </w:r>
    </w:p>
    <w:sectPr w:rsidR="0030070A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2000E" w14:textId="77777777" w:rsidR="0091217F" w:rsidRDefault="0091217F" w:rsidP="00165453">
      <w:r>
        <w:separator/>
      </w:r>
    </w:p>
  </w:endnote>
  <w:endnote w:type="continuationSeparator" w:id="0">
    <w:p w14:paraId="651DB6CE" w14:textId="77777777" w:rsidR="0091217F" w:rsidRDefault="0091217F" w:rsidP="0016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4E5AF" w14:textId="77777777" w:rsidR="0091217F" w:rsidRDefault="0091217F" w:rsidP="00165453">
      <w:r>
        <w:separator/>
      </w:r>
    </w:p>
  </w:footnote>
  <w:footnote w:type="continuationSeparator" w:id="0">
    <w:p w14:paraId="724BAA90" w14:textId="77777777" w:rsidR="0091217F" w:rsidRDefault="0091217F" w:rsidP="00165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49C5" w14:textId="77777777" w:rsidR="00165453" w:rsidRDefault="0016545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DB72970" wp14:editId="26BDA49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3067050" cy="118745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K_Logo_lang_S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F35"/>
    <w:multiLevelType w:val="hybridMultilevel"/>
    <w:tmpl w:val="6AEA2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E7C93"/>
    <w:multiLevelType w:val="hybridMultilevel"/>
    <w:tmpl w:val="D428AD1E"/>
    <w:lvl w:ilvl="0" w:tplc="1B8E579E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7114C"/>
    <w:multiLevelType w:val="hybridMultilevel"/>
    <w:tmpl w:val="A448E2FE"/>
    <w:lvl w:ilvl="0" w:tplc="788280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74008"/>
    <w:multiLevelType w:val="hybridMultilevel"/>
    <w:tmpl w:val="628E4FA6"/>
    <w:lvl w:ilvl="0" w:tplc="788280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BB7"/>
    <w:rsid w:val="000205B6"/>
    <w:rsid w:val="00020D72"/>
    <w:rsid w:val="00031E7F"/>
    <w:rsid w:val="00040AA2"/>
    <w:rsid w:val="00045926"/>
    <w:rsid w:val="00050874"/>
    <w:rsid w:val="0006022E"/>
    <w:rsid w:val="0006063C"/>
    <w:rsid w:val="00065019"/>
    <w:rsid w:val="0006677B"/>
    <w:rsid w:val="000743B1"/>
    <w:rsid w:val="00074E01"/>
    <w:rsid w:val="000853F9"/>
    <w:rsid w:val="00092E9D"/>
    <w:rsid w:val="00094379"/>
    <w:rsid w:val="000B0E55"/>
    <w:rsid w:val="000C57C7"/>
    <w:rsid w:val="000F057F"/>
    <w:rsid w:val="001042AE"/>
    <w:rsid w:val="001126AA"/>
    <w:rsid w:val="001127D8"/>
    <w:rsid w:val="001128DF"/>
    <w:rsid w:val="00134381"/>
    <w:rsid w:val="00141031"/>
    <w:rsid w:val="0014299C"/>
    <w:rsid w:val="001616BD"/>
    <w:rsid w:val="00165231"/>
    <w:rsid w:val="00165453"/>
    <w:rsid w:val="00170096"/>
    <w:rsid w:val="00174229"/>
    <w:rsid w:val="001817AB"/>
    <w:rsid w:val="001838EE"/>
    <w:rsid w:val="00186F88"/>
    <w:rsid w:val="00193A3D"/>
    <w:rsid w:val="001A698B"/>
    <w:rsid w:val="001C7F06"/>
    <w:rsid w:val="001D3AAC"/>
    <w:rsid w:val="00204D28"/>
    <w:rsid w:val="0020581A"/>
    <w:rsid w:val="00205AE9"/>
    <w:rsid w:val="002069BD"/>
    <w:rsid w:val="00212885"/>
    <w:rsid w:val="00244802"/>
    <w:rsid w:val="002451BA"/>
    <w:rsid w:val="002500E9"/>
    <w:rsid w:val="002657F5"/>
    <w:rsid w:val="0027385D"/>
    <w:rsid w:val="00275A46"/>
    <w:rsid w:val="00281489"/>
    <w:rsid w:val="0028475E"/>
    <w:rsid w:val="0028701C"/>
    <w:rsid w:val="002A0A41"/>
    <w:rsid w:val="002B3B19"/>
    <w:rsid w:val="002B6357"/>
    <w:rsid w:val="002B7903"/>
    <w:rsid w:val="002D6ECD"/>
    <w:rsid w:val="002E4F45"/>
    <w:rsid w:val="002F0FA7"/>
    <w:rsid w:val="002F7ADE"/>
    <w:rsid w:val="0030070A"/>
    <w:rsid w:val="00312EC6"/>
    <w:rsid w:val="00313166"/>
    <w:rsid w:val="00322F6F"/>
    <w:rsid w:val="00332F54"/>
    <w:rsid w:val="003403F1"/>
    <w:rsid w:val="003419CA"/>
    <w:rsid w:val="00341CDB"/>
    <w:rsid w:val="0036393F"/>
    <w:rsid w:val="00365412"/>
    <w:rsid w:val="003736DD"/>
    <w:rsid w:val="00392A88"/>
    <w:rsid w:val="003B5AF7"/>
    <w:rsid w:val="003B6F1E"/>
    <w:rsid w:val="003C0CFC"/>
    <w:rsid w:val="003D0E64"/>
    <w:rsid w:val="003D73AA"/>
    <w:rsid w:val="003E4E03"/>
    <w:rsid w:val="004037BD"/>
    <w:rsid w:val="00420639"/>
    <w:rsid w:val="00431CD3"/>
    <w:rsid w:val="00435B5B"/>
    <w:rsid w:val="00435F85"/>
    <w:rsid w:val="00440E97"/>
    <w:rsid w:val="004441FB"/>
    <w:rsid w:val="004556AF"/>
    <w:rsid w:val="00455848"/>
    <w:rsid w:val="00455E35"/>
    <w:rsid w:val="00457464"/>
    <w:rsid w:val="00484285"/>
    <w:rsid w:val="004A5579"/>
    <w:rsid w:val="004C5110"/>
    <w:rsid w:val="004D5243"/>
    <w:rsid w:val="004D7D2E"/>
    <w:rsid w:val="004F54B9"/>
    <w:rsid w:val="004F782A"/>
    <w:rsid w:val="004F7F93"/>
    <w:rsid w:val="00503A5C"/>
    <w:rsid w:val="0051071F"/>
    <w:rsid w:val="00560F0C"/>
    <w:rsid w:val="005630F2"/>
    <w:rsid w:val="0057335A"/>
    <w:rsid w:val="005808C9"/>
    <w:rsid w:val="00581634"/>
    <w:rsid w:val="00594880"/>
    <w:rsid w:val="005971B5"/>
    <w:rsid w:val="005A1149"/>
    <w:rsid w:val="005B5AD8"/>
    <w:rsid w:val="005C0BAB"/>
    <w:rsid w:val="005D2B87"/>
    <w:rsid w:val="005D594A"/>
    <w:rsid w:val="005E1B35"/>
    <w:rsid w:val="00604FC7"/>
    <w:rsid w:val="00605D52"/>
    <w:rsid w:val="006103ED"/>
    <w:rsid w:val="0061183D"/>
    <w:rsid w:val="00621111"/>
    <w:rsid w:val="00631DD5"/>
    <w:rsid w:val="0063583D"/>
    <w:rsid w:val="00636A04"/>
    <w:rsid w:val="00636D54"/>
    <w:rsid w:val="00653842"/>
    <w:rsid w:val="00661784"/>
    <w:rsid w:val="00672ED2"/>
    <w:rsid w:val="00677F69"/>
    <w:rsid w:val="00693B1A"/>
    <w:rsid w:val="00696B69"/>
    <w:rsid w:val="00697675"/>
    <w:rsid w:val="006B0D09"/>
    <w:rsid w:val="006B386C"/>
    <w:rsid w:val="006B5A3B"/>
    <w:rsid w:val="006B7003"/>
    <w:rsid w:val="006C3DCF"/>
    <w:rsid w:val="006C6159"/>
    <w:rsid w:val="006E52EB"/>
    <w:rsid w:val="006F7B6D"/>
    <w:rsid w:val="00702D36"/>
    <w:rsid w:val="00707E4D"/>
    <w:rsid w:val="0071770E"/>
    <w:rsid w:val="007229FD"/>
    <w:rsid w:val="00725979"/>
    <w:rsid w:val="00731072"/>
    <w:rsid w:val="007317B6"/>
    <w:rsid w:val="00732AE6"/>
    <w:rsid w:val="00735916"/>
    <w:rsid w:val="00740269"/>
    <w:rsid w:val="00740F50"/>
    <w:rsid w:val="00746890"/>
    <w:rsid w:val="007640B5"/>
    <w:rsid w:val="00765098"/>
    <w:rsid w:val="007722A4"/>
    <w:rsid w:val="00773132"/>
    <w:rsid w:val="00775177"/>
    <w:rsid w:val="00790989"/>
    <w:rsid w:val="00790E74"/>
    <w:rsid w:val="007925D7"/>
    <w:rsid w:val="007A6811"/>
    <w:rsid w:val="007B1A55"/>
    <w:rsid w:val="007B238A"/>
    <w:rsid w:val="007C030E"/>
    <w:rsid w:val="007C4C31"/>
    <w:rsid w:val="007C572B"/>
    <w:rsid w:val="008005B4"/>
    <w:rsid w:val="00805707"/>
    <w:rsid w:val="00821C10"/>
    <w:rsid w:val="0082413B"/>
    <w:rsid w:val="00832AB4"/>
    <w:rsid w:val="00833BE3"/>
    <w:rsid w:val="00843B26"/>
    <w:rsid w:val="008521A8"/>
    <w:rsid w:val="008846F7"/>
    <w:rsid w:val="00885A19"/>
    <w:rsid w:val="008A6520"/>
    <w:rsid w:val="008B1A58"/>
    <w:rsid w:val="008C467D"/>
    <w:rsid w:val="008C53DB"/>
    <w:rsid w:val="008D1D06"/>
    <w:rsid w:val="008D4156"/>
    <w:rsid w:val="008E17ED"/>
    <w:rsid w:val="008E7D50"/>
    <w:rsid w:val="008F0BE4"/>
    <w:rsid w:val="0091094D"/>
    <w:rsid w:val="0091217F"/>
    <w:rsid w:val="00913D96"/>
    <w:rsid w:val="00914893"/>
    <w:rsid w:val="00917EE9"/>
    <w:rsid w:val="00922EB9"/>
    <w:rsid w:val="00930B69"/>
    <w:rsid w:val="009311F8"/>
    <w:rsid w:val="00944075"/>
    <w:rsid w:val="00945BF2"/>
    <w:rsid w:val="00962C77"/>
    <w:rsid w:val="00970916"/>
    <w:rsid w:val="00977AE6"/>
    <w:rsid w:val="00987DC1"/>
    <w:rsid w:val="00990175"/>
    <w:rsid w:val="00997E99"/>
    <w:rsid w:val="009A0671"/>
    <w:rsid w:val="009B0893"/>
    <w:rsid w:val="009B41F0"/>
    <w:rsid w:val="009E2079"/>
    <w:rsid w:val="009F2EBF"/>
    <w:rsid w:val="00A00676"/>
    <w:rsid w:val="00A03283"/>
    <w:rsid w:val="00A1389C"/>
    <w:rsid w:val="00A1633C"/>
    <w:rsid w:val="00A27D26"/>
    <w:rsid w:val="00A33817"/>
    <w:rsid w:val="00A34B45"/>
    <w:rsid w:val="00A35D0C"/>
    <w:rsid w:val="00A3704C"/>
    <w:rsid w:val="00A41673"/>
    <w:rsid w:val="00A6393F"/>
    <w:rsid w:val="00A70497"/>
    <w:rsid w:val="00AA0F63"/>
    <w:rsid w:val="00AA3351"/>
    <w:rsid w:val="00AC06A3"/>
    <w:rsid w:val="00AC252F"/>
    <w:rsid w:val="00AC6013"/>
    <w:rsid w:val="00AC66D7"/>
    <w:rsid w:val="00AF04A2"/>
    <w:rsid w:val="00AF0929"/>
    <w:rsid w:val="00B00081"/>
    <w:rsid w:val="00B049AB"/>
    <w:rsid w:val="00B117A9"/>
    <w:rsid w:val="00B1667B"/>
    <w:rsid w:val="00B22A88"/>
    <w:rsid w:val="00B3334B"/>
    <w:rsid w:val="00B373B9"/>
    <w:rsid w:val="00B4151D"/>
    <w:rsid w:val="00B50BB7"/>
    <w:rsid w:val="00B557C4"/>
    <w:rsid w:val="00B8669D"/>
    <w:rsid w:val="00B87E9F"/>
    <w:rsid w:val="00B91630"/>
    <w:rsid w:val="00B91AAA"/>
    <w:rsid w:val="00BA381C"/>
    <w:rsid w:val="00BC1805"/>
    <w:rsid w:val="00BC1F34"/>
    <w:rsid w:val="00BC758E"/>
    <w:rsid w:val="00BC77B2"/>
    <w:rsid w:val="00BD34A0"/>
    <w:rsid w:val="00BD3516"/>
    <w:rsid w:val="00BD4AD3"/>
    <w:rsid w:val="00BE04B0"/>
    <w:rsid w:val="00BE28C6"/>
    <w:rsid w:val="00BE2BB2"/>
    <w:rsid w:val="00BE4E92"/>
    <w:rsid w:val="00C05DE7"/>
    <w:rsid w:val="00C15116"/>
    <w:rsid w:val="00C2135A"/>
    <w:rsid w:val="00C21D2F"/>
    <w:rsid w:val="00C25FB6"/>
    <w:rsid w:val="00C46003"/>
    <w:rsid w:val="00C50A74"/>
    <w:rsid w:val="00C5476B"/>
    <w:rsid w:val="00C55D6F"/>
    <w:rsid w:val="00C5732D"/>
    <w:rsid w:val="00C7366F"/>
    <w:rsid w:val="00C763E6"/>
    <w:rsid w:val="00C9351F"/>
    <w:rsid w:val="00C963B5"/>
    <w:rsid w:val="00C9672B"/>
    <w:rsid w:val="00CA4E62"/>
    <w:rsid w:val="00CB5C0A"/>
    <w:rsid w:val="00CC0450"/>
    <w:rsid w:val="00CD481B"/>
    <w:rsid w:val="00D034DC"/>
    <w:rsid w:val="00D13AE2"/>
    <w:rsid w:val="00D16B88"/>
    <w:rsid w:val="00D37989"/>
    <w:rsid w:val="00D550E8"/>
    <w:rsid w:val="00DA60BC"/>
    <w:rsid w:val="00DB725F"/>
    <w:rsid w:val="00DE030D"/>
    <w:rsid w:val="00DE0311"/>
    <w:rsid w:val="00DE1EF0"/>
    <w:rsid w:val="00DE5821"/>
    <w:rsid w:val="00DF0E03"/>
    <w:rsid w:val="00E04646"/>
    <w:rsid w:val="00E24088"/>
    <w:rsid w:val="00E341DF"/>
    <w:rsid w:val="00E375B1"/>
    <w:rsid w:val="00E52F64"/>
    <w:rsid w:val="00E631F9"/>
    <w:rsid w:val="00E63490"/>
    <w:rsid w:val="00E64E72"/>
    <w:rsid w:val="00E754C1"/>
    <w:rsid w:val="00E82A54"/>
    <w:rsid w:val="00EA5E68"/>
    <w:rsid w:val="00EB4A31"/>
    <w:rsid w:val="00EC426C"/>
    <w:rsid w:val="00EC484F"/>
    <w:rsid w:val="00EC4B47"/>
    <w:rsid w:val="00ED1167"/>
    <w:rsid w:val="00ED3B85"/>
    <w:rsid w:val="00EE0B57"/>
    <w:rsid w:val="00EF2C3C"/>
    <w:rsid w:val="00F10872"/>
    <w:rsid w:val="00F16FDE"/>
    <w:rsid w:val="00F30D7D"/>
    <w:rsid w:val="00F414A7"/>
    <w:rsid w:val="00F608ED"/>
    <w:rsid w:val="00F63D4E"/>
    <w:rsid w:val="00F7172C"/>
    <w:rsid w:val="00F76568"/>
    <w:rsid w:val="00F83E49"/>
    <w:rsid w:val="00F91ACF"/>
    <w:rsid w:val="00F933EE"/>
    <w:rsid w:val="00F9562F"/>
    <w:rsid w:val="00FA4AA6"/>
    <w:rsid w:val="00FB224B"/>
    <w:rsid w:val="00FB3D07"/>
    <w:rsid w:val="00FD3F29"/>
    <w:rsid w:val="00FD4EF8"/>
    <w:rsid w:val="00FE32DC"/>
    <w:rsid w:val="00FE6C44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FE52"/>
  <w15:chartTrackingRefBased/>
  <w15:docId w15:val="{7267FE73-11A6-4CAD-A0C6-FB76D728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0BB7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54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5453"/>
    <w:rPr>
      <w:rFonts w:ascii="Calibri" w:hAnsi="Calibri" w:cs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654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5453"/>
    <w:rPr>
      <w:rFonts w:ascii="Calibri" w:hAnsi="Calibri" w:cs="Calibr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550E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B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B47"/>
    <w:rPr>
      <w:rFonts w:ascii="Segoe UI" w:hAnsi="Segoe UI" w:cs="Segoe UI"/>
      <w:sz w:val="18"/>
      <w:szCs w:val="18"/>
    </w:rPr>
  </w:style>
  <w:style w:type="character" w:styleId="Erwhnung">
    <w:name w:val="Mention"/>
    <w:basedOn w:val="Absatz-Standardschriftart"/>
    <w:uiPriority w:val="99"/>
    <w:semiHidden/>
    <w:unhideWhenUsed/>
    <w:rsid w:val="00AF04A2"/>
    <w:rPr>
      <w:color w:val="2B579A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FB3D07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475E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322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134381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57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denseewest.eu/_Resources/Persistent/3a140fc36dcc0c278497f1ec3133051fb6412435/211004_RE_WW_A5_Flyer_Web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denseewest.eu/wildewoch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5006F-ED09-4091-83D4-E8D2EB14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Schnuch</dc:creator>
  <cp:keywords/>
  <dc:description/>
  <cp:lastModifiedBy>Rebecca Galter</cp:lastModifiedBy>
  <cp:revision>30</cp:revision>
  <cp:lastPrinted>2021-09-23T09:25:00Z</cp:lastPrinted>
  <dcterms:created xsi:type="dcterms:W3CDTF">2021-10-05T11:42:00Z</dcterms:created>
  <dcterms:modified xsi:type="dcterms:W3CDTF">2021-10-07T07:42:00Z</dcterms:modified>
</cp:coreProperties>
</file>