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8297" w14:textId="77777777" w:rsidR="00C81C61" w:rsidRDefault="00C81C61" w:rsidP="00B3340A">
      <w:pPr>
        <w:spacing w:after="0" w:line="360" w:lineRule="auto"/>
        <w:jc w:val="both"/>
        <w:rPr>
          <w:sz w:val="20"/>
          <w:szCs w:val="20"/>
        </w:rPr>
      </w:pPr>
    </w:p>
    <w:p w14:paraId="089E87DD" w14:textId="47426D5A" w:rsidR="00B3340A" w:rsidRPr="00280386" w:rsidRDefault="00B3340A" w:rsidP="00B3340A">
      <w:pPr>
        <w:spacing w:after="0" w:line="360" w:lineRule="auto"/>
        <w:jc w:val="both"/>
        <w:rPr>
          <w:sz w:val="20"/>
          <w:szCs w:val="20"/>
        </w:rPr>
      </w:pPr>
      <w:r w:rsidRPr="00CF4D64">
        <w:rPr>
          <w:sz w:val="20"/>
          <w:szCs w:val="20"/>
        </w:rPr>
        <w:t>PRESSEMITTEILUNG</w:t>
      </w:r>
    </w:p>
    <w:p w14:paraId="6805AB46" w14:textId="77777777" w:rsidR="00C81C61" w:rsidRDefault="00C81C61" w:rsidP="00B3340A">
      <w:pPr>
        <w:spacing w:after="0" w:line="360" w:lineRule="auto"/>
        <w:jc w:val="both"/>
        <w:rPr>
          <w:i/>
          <w:iCs/>
          <w:sz w:val="20"/>
          <w:szCs w:val="20"/>
          <w:u w:val="single"/>
        </w:rPr>
      </w:pPr>
    </w:p>
    <w:p w14:paraId="08AF9C64" w14:textId="064402D4" w:rsidR="00937584" w:rsidRDefault="00E32521" w:rsidP="00937584">
      <w:pPr>
        <w:spacing w:after="0" w:line="36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Gartenjahr 2022</w:t>
      </w:r>
      <w:r w:rsidR="002C5282">
        <w:rPr>
          <w:b/>
          <w:bCs/>
          <w:iCs/>
          <w:sz w:val="24"/>
          <w:szCs w:val="24"/>
        </w:rPr>
        <w:t xml:space="preserve">: </w:t>
      </w:r>
      <w:r w:rsidR="00E044B4">
        <w:rPr>
          <w:b/>
          <w:bCs/>
          <w:iCs/>
          <w:sz w:val="24"/>
          <w:szCs w:val="24"/>
        </w:rPr>
        <w:t>Majestätische</w:t>
      </w:r>
      <w:r w:rsidR="002F1436">
        <w:rPr>
          <w:b/>
          <w:bCs/>
          <w:iCs/>
          <w:sz w:val="24"/>
          <w:szCs w:val="24"/>
        </w:rPr>
        <w:t xml:space="preserve"> </w:t>
      </w:r>
      <w:r w:rsidR="007155A7">
        <w:rPr>
          <w:b/>
          <w:bCs/>
          <w:iCs/>
          <w:sz w:val="24"/>
          <w:szCs w:val="24"/>
        </w:rPr>
        <w:t>Blütenpracht am</w:t>
      </w:r>
      <w:r w:rsidR="002C5282">
        <w:rPr>
          <w:b/>
          <w:bCs/>
          <w:iCs/>
          <w:sz w:val="24"/>
          <w:szCs w:val="24"/>
        </w:rPr>
        <w:t xml:space="preserve"> &amp; auf dem</w:t>
      </w:r>
      <w:r w:rsidR="007155A7">
        <w:rPr>
          <w:b/>
          <w:bCs/>
          <w:iCs/>
          <w:sz w:val="24"/>
          <w:szCs w:val="24"/>
        </w:rPr>
        <w:t xml:space="preserve"> Bodensee </w:t>
      </w:r>
    </w:p>
    <w:p w14:paraId="18CFBCE5" w14:textId="41B16156" w:rsidR="000422BD" w:rsidRDefault="00CE65DE" w:rsidP="00937584">
      <w:pPr>
        <w:spacing w:after="0" w:line="360" w:lineRule="auto"/>
        <w:jc w:val="both"/>
        <w:rPr>
          <w:color w:val="000000"/>
          <w:sz w:val="20"/>
          <w:szCs w:val="20"/>
        </w:rPr>
      </w:pPr>
      <w:r w:rsidRPr="005E18EB">
        <w:rPr>
          <w:color w:val="000000"/>
          <w:sz w:val="20"/>
          <w:szCs w:val="20"/>
        </w:rPr>
        <w:t>V</w:t>
      </w:r>
      <w:r w:rsidR="00653801" w:rsidRPr="005E18EB">
        <w:rPr>
          <w:color w:val="000000"/>
          <w:sz w:val="20"/>
          <w:szCs w:val="20"/>
        </w:rPr>
        <w:t>ier Länder,</w:t>
      </w:r>
      <w:r w:rsidR="00340BFF" w:rsidRPr="005E18EB">
        <w:rPr>
          <w:color w:val="000000"/>
          <w:sz w:val="20"/>
          <w:szCs w:val="20"/>
        </w:rPr>
        <w:t xml:space="preserve"> </w:t>
      </w:r>
      <w:r w:rsidR="00653801" w:rsidRPr="005E18EB">
        <w:rPr>
          <w:color w:val="000000"/>
          <w:sz w:val="20"/>
          <w:szCs w:val="20"/>
        </w:rPr>
        <w:t>ein Gemeinschaftsprojekt:</w:t>
      </w:r>
      <w:r w:rsidR="00937584" w:rsidRPr="005E18EB">
        <w:rPr>
          <w:color w:val="000000"/>
          <w:sz w:val="20"/>
          <w:szCs w:val="20"/>
        </w:rPr>
        <w:t xml:space="preserve"> </w:t>
      </w:r>
      <w:r w:rsidRPr="005E18EB">
        <w:rPr>
          <w:color w:val="000000"/>
          <w:sz w:val="20"/>
          <w:szCs w:val="20"/>
        </w:rPr>
        <w:t>Mit dem</w:t>
      </w:r>
      <w:r w:rsidR="00E32521" w:rsidRPr="005E18EB">
        <w:rPr>
          <w:color w:val="000000"/>
          <w:sz w:val="20"/>
          <w:szCs w:val="20"/>
        </w:rPr>
        <w:t xml:space="preserve"> Gartenjahr 2022</w:t>
      </w:r>
      <w:r w:rsidRPr="005E18EB">
        <w:rPr>
          <w:color w:val="000000"/>
          <w:sz w:val="20"/>
          <w:szCs w:val="20"/>
        </w:rPr>
        <w:t xml:space="preserve"> setzt die Vierländerregion Bodensee in diesem Jahr</w:t>
      </w:r>
      <w:r w:rsidR="000B25AF">
        <w:rPr>
          <w:color w:val="000000"/>
          <w:sz w:val="20"/>
          <w:szCs w:val="20"/>
        </w:rPr>
        <w:t xml:space="preserve"> erneut</w:t>
      </w:r>
      <w:r w:rsidRPr="005E18EB">
        <w:rPr>
          <w:color w:val="000000"/>
          <w:sz w:val="20"/>
          <w:szCs w:val="20"/>
        </w:rPr>
        <w:t xml:space="preserve"> ganz auf ihre grü</w:t>
      </w:r>
      <w:r w:rsidR="00090CA7" w:rsidRPr="005E18EB">
        <w:rPr>
          <w:color w:val="000000"/>
          <w:sz w:val="20"/>
          <w:szCs w:val="20"/>
        </w:rPr>
        <w:t>ne Seele</w:t>
      </w:r>
      <w:r w:rsidR="00090CA7">
        <w:rPr>
          <w:color w:val="000000"/>
          <w:sz w:val="20"/>
          <w:szCs w:val="20"/>
        </w:rPr>
        <w:t>. Die Gartenführungen in Überlingen und der Rosensommer in Thurgau</w:t>
      </w:r>
      <w:r w:rsidRPr="00CE65DE">
        <w:rPr>
          <w:color w:val="000000"/>
          <w:sz w:val="20"/>
          <w:szCs w:val="20"/>
        </w:rPr>
        <w:t xml:space="preserve"> präsentieren</w:t>
      </w:r>
      <w:r w:rsidR="00090CA7">
        <w:rPr>
          <w:color w:val="000000"/>
          <w:sz w:val="20"/>
          <w:szCs w:val="20"/>
        </w:rPr>
        <w:t xml:space="preserve"> liebevoll, gestaltete Einblicke in die deutsch-schweizer Gartenkultur</w:t>
      </w:r>
      <w:r>
        <w:rPr>
          <w:color w:val="000000"/>
          <w:sz w:val="20"/>
          <w:szCs w:val="20"/>
        </w:rPr>
        <w:t xml:space="preserve">. </w:t>
      </w:r>
      <w:r w:rsidR="002F1436">
        <w:rPr>
          <w:color w:val="000000"/>
          <w:sz w:val="20"/>
          <w:szCs w:val="20"/>
        </w:rPr>
        <w:t>Beim grenzenlosen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GartenRendezvous</w:t>
      </w:r>
      <w:proofErr w:type="spellEnd"/>
      <w:r>
        <w:rPr>
          <w:color w:val="000000"/>
          <w:sz w:val="20"/>
          <w:szCs w:val="20"/>
        </w:rPr>
        <w:t xml:space="preserve"> am Westlichen Bodensee </w:t>
      </w:r>
      <w:r w:rsidR="002F1436">
        <w:rPr>
          <w:color w:val="000000"/>
          <w:sz w:val="20"/>
          <w:szCs w:val="20"/>
        </w:rPr>
        <w:t>laden</w:t>
      </w:r>
      <w:r>
        <w:rPr>
          <w:color w:val="000000"/>
          <w:sz w:val="20"/>
          <w:szCs w:val="20"/>
        </w:rPr>
        <w:t xml:space="preserve"> malerische Grünoasen</w:t>
      </w:r>
      <w:r w:rsidR="000B25AF">
        <w:rPr>
          <w:color w:val="000000"/>
          <w:sz w:val="20"/>
          <w:szCs w:val="20"/>
        </w:rPr>
        <w:t xml:space="preserve"> und lauschige Gärtchen</w:t>
      </w:r>
      <w:r w:rsidR="002F1436">
        <w:rPr>
          <w:color w:val="000000"/>
          <w:sz w:val="20"/>
          <w:szCs w:val="20"/>
        </w:rPr>
        <w:t xml:space="preserve"> dazu ein, </w:t>
      </w:r>
      <w:r w:rsidR="000B25AF">
        <w:rPr>
          <w:color w:val="000000"/>
          <w:sz w:val="20"/>
          <w:szCs w:val="20"/>
        </w:rPr>
        <w:t>zu entspannen und bei kurzen Auszeiten vom Alltag die Akkus aufzuladen</w:t>
      </w:r>
      <w:r w:rsidRPr="00CE65DE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Die </w:t>
      </w:r>
      <w:r w:rsidRPr="00CE65DE">
        <w:rPr>
          <w:color w:val="000000"/>
          <w:sz w:val="20"/>
          <w:szCs w:val="20"/>
        </w:rPr>
        <w:t>paradiesischen Inseln im Bodensee</w:t>
      </w:r>
      <w:r>
        <w:rPr>
          <w:color w:val="000000"/>
          <w:sz w:val="20"/>
          <w:szCs w:val="20"/>
        </w:rPr>
        <w:t xml:space="preserve"> blühen ebenfalls auf</w:t>
      </w:r>
      <w:r w:rsidRPr="00CE65DE">
        <w:rPr>
          <w:color w:val="000000"/>
          <w:sz w:val="20"/>
          <w:szCs w:val="20"/>
        </w:rPr>
        <w:t xml:space="preserve">: Auf der </w:t>
      </w:r>
      <w:proofErr w:type="spellStart"/>
      <w:r w:rsidRPr="00CE65DE">
        <w:rPr>
          <w:color w:val="000000"/>
          <w:sz w:val="20"/>
          <w:szCs w:val="20"/>
        </w:rPr>
        <w:t>Welterbeinsel</w:t>
      </w:r>
      <w:proofErr w:type="spellEnd"/>
      <w:r w:rsidRPr="00CE65DE">
        <w:rPr>
          <w:color w:val="000000"/>
          <w:sz w:val="20"/>
          <w:szCs w:val="20"/>
        </w:rPr>
        <w:t xml:space="preserve"> Reic</w:t>
      </w:r>
      <w:r w:rsidR="00EC4838">
        <w:rPr>
          <w:color w:val="000000"/>
          <w:sz w:val="20"/>
          <w:szCs w:val="20"/>
        </w:rPr>
        <w:t>he</w:t>
      </w:r>
      <w:r w:rsidR="00C65835">
        <w:rPr>
          <w:color w:val="000000"/>
          <w:sz w:val="20"/>
          <w:szCs w:val="20"/>
        </w:rPr>
        <w:t xml:space="preserve">nau gedeihen </w:t>
      </w:r>
      <w:r w:rsidR="00571262">
        <w:rPr>
          <w:color w:val="000000"/>
          <w:sz w:val="20"/>
          <w:szCs w:val="20"/>
        </w:rPr>
        <w:t>knackiges Gemüse sowie duftende Blumen und</w:t>
      </w:r>
      <w:r w:rsidR="00C65835">
        <w:rPr>
          <w:color w:val="000000"/>
          <w:sz w:val="20"/>
          <w:szCs w:val="20"/>
        </w:rPr>
        <w:t xml:space="preserve"> </w:t>
      </w:r>
      <w:r w:rsidR="00196D92">
        <w:rPr>
          <w:color w:val="000000"/>
          <w:sz w:val="20"/>
          <w:szCs w:val="20"/>
        </w:rPr>
        <w:t>Kräuter</w:t>
      </w:r>
      <w:r w:rsidR="00571262">
        <w:rPr>
          <w:color w:val="000000"/>
          <w:sz w:val="20"/>
          <w:szCs w:val="20"/>
        </w:rPr>
        <w:t>,</w:t>
      </w:r>
      <w:r w:rsidR="00196D92">
        <w:rPr>
          <w:color w:val="000000"/>
          <w:sz w:val="20"/>
          <w:szCs w:val="20"/>
        </w:rPr>
        <w:t xml:space="preserve"> die eine faszinierende Geschichte erzählen</w:t>
      </w:r>
      <w:r w:rsidR="00571262">
        <w:rPr>
          <w:color w:val="000000"/>
          <w:sz w:val="20"/>
          <w:szCs w:val="20"/>
        </w:rPr>
        <w:t xml:space="preserve">. In Konstanz </w:t>
      </w:r>
      <w:r w:rsidR="00EC4838">
        <w:rPr>
          <w:color w:val="000000"/>
          <w:sz w:val="20"/>
          <w:szCs w:val="20"/>
        </w:rPr>
        <w:t>bietet</w:t>
      </w:r>
      <w:r>
        <w:rPr>
          <w:color w:val="000000"/>
          <w:sz w:val="20"/>
          <w:szCs w:val="20"/>
        </w:rPr>
        <w:t xml:space="preserve"> die </w:t>
      </w:r>
      <w:r w:rsidR="00EC4838">
        <w:rPr>
          <w:color w:val="000000"/>
          <w:sz w:val="20"/>
          <w:szCs w:val="20"/>
        </w:rPr>
        <w:t>Blumeninsel Mainau</w:t>
      </w:r>
      <w:r>
        <w:rPr>
          <w:color w:val="000000"/>
          <w:sz w:val="20"/>
          <w:szCs w:val="20"/>
        </w:rPr>
        <w:t xml:space="preserve"> </w:t>
      </w:r>
      <w:r w:rsidRPr="00CE65DE">
        <w:rPr>
          <w:color w:val="000000"/>
          <w:sz w:val="20"/>
          <w:szCs w:val="20"/>
        </w:rPr>
        <w:t xml:space="preserve">mit ihren farbenfrohen Gärten, einem abwechslungsreichen Programm </w:t>
      </w:r>
      <w:r w:rsidR="00571262">
        <w:rPr>
          <w:color w:val="000000"/>
          <w:sz w:val="20"/>
          <w:szCs w:val="20"/>
        </w:rPr>
        <w:t>wie dem Blumenjahr „Schlossjuwel und Gartenrausch“, blumigen Ausstellungen und informativen Angeboten für Hobby-</w:t>
      </w:r>
      <w:proofErr w:type="spellStart"/>
      <w:r w:rsidR="00571262">
        <w:rPr>
          <w:color w:val="000000"/>
          <w:sz w:val="20"/>
          <w:szCs w:val="20"/>
        </w:rPr>
        <w:t>GärtnerInnen</w:t>
      </w:r>
      <w:proofErr w:type="spellEnd"/>
      <w:r w:rsidR="00571262">
        <w:rPr>
          <w:color w:val="000000"/>
          <w:sz w:val="20"/>
          <w:szCs w:val="20"/>
        </w:rPr>
        <w:t xml:space="preserve"> sowie</w:t>
      </w:r>
      <w:r w:rsidRPr="00CE65DE">
        <w:rPr>
          <w:color w:val="000000"/>
          <w:sz w:val="20"/>
          <w:szCs w:val="20"/>
        </w:rPr>
        <w:t xml:space="preserve"> Entdeckungstouren für die gesamte Familie</w:t>
      </w:r>
      <w:r>
        <w:rPr>
          <w:color w:val="000000"/>
          <w:sz w:val="20"/>
          <w:szCs w:val="20"/>
        </w:rPr>
        <w:t xml:space="preserve"> an 365 Tagen im Jahr</w:t>
      </w:r>
      <w:r w:rsidR="00571262">
        <w:rPr>
          <w:color w:val="000000"/>
          <w:sz w:val="20"/>
          <w:szCs w:val="20"/>
        </w:rPr>
        <w:t xml:space="preserve"> </w:t>
      </w:r>
      <w:proofErr w:type="spellStart"/>
      <w:r w:rsidR="00571262">
        <w:rPr>
          <w:color w:val="000000"/>
          <w:sz w:val="20"/>
          <w:szCs w:val="20"/>
        </w:rPr>
        <w:t>GartenGenuss</w:t>
      </w:r>
      <w:proofErr w:type="spellEnd"/>
      <w:r w:rsidR="00571262">
        <w:rPr>
          <w:color w:val="000000"/>
          <w:sz w:val="20"/>
          <w:szCs w:val="20"/>
        </w:rPr>
        <w:t xml:space="preserve"> für alle Sinne</w:t>
      </w:r>
      <w:r>
        <w:rPr>
          <w:color w:val="000000"/>
          <w:sz w:val="20"/>
          <w:szCs w:val="20"/>
        </w:rPr>
        <w:t>.</w:t>
      </w:r>
      <w:r w:rsidR="00571262">
        <w:rPr>
          <w:color w:val="000000"/>
          <w:sz w:val="20"/>
          <w:szCs w:val="20"/>
        </w:rPr>
        <w:t xml:space="preserve"> Einfach mal vorbeikommen und in die </w:t>
      </w:r>
      <w:r w:rsidR="002F1436">
        <w:rPr>
          <w:color w:val="000000"/>
          <w:sz w:val="20"/>
          <w:szCs w:val="20"/>
        </w:rPr>
        <w:t>blühende</w:t>
      </w:r>
      <w:r w:rsidR="00571262">
        <w:rPr>
          <w:color w:val="000000"/>
          <w:sz w:val="20"/>
          <w:szCs w:val="20"/>
        </w:rPr>
        <w:t>n Gärten am und auf dem Bodensee eintauchen</w:t>
      </w:r>
      <w:r w:rsidR="002F1436">
        <w:rPr>
          <w:color w:val="000000"/>
          <w:sz w:val="20"/>
          <w:szCs w:val="20"/>
        </w:rPr>
        <w:t>…</w:t>
      </w:r>
    </w:p>
    <w:p w14:paraId="0940CB77" w14:textId="77777777" w:rsidR="00EF2DB4" w:rsidRDefault="00EF2DB4" w:rsidP="00937584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9BB2503" w14:textId="298F3789" w:rsidR="002F1436" w:rsidRPr="002F1436" w:rsidRDefault="00284583" w:rsidP="00937584">
      <w:pPr>
        <w:spacing w:after="0" w:line="360" w:lineRule="auto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SinnesReisen</w:t>
      </w:r>
      <w:proofErr w:type="spellEnd"/>
      <w:r>
        <w:rPr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b/>
          <w:bCs/>
          <w:color w:val="000000"/>
          <w:sz w:val="20"/>
          <w:szCs w:val="20"/>
        </w:rPr>
        <w:t>GartenImpulse</w:t>
      </w:r>
      <w:proofErr w:type="spellEnd"/>
    </w:p>
    <w:p w14:paraId="320838A5" w14:textId="4D04A55D" w:rsidR="00653801" w:rsidRDefault="00024A98" w:rsidP="00653801">
      <w:p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Von bezaubernde</w:t>
      </w:r>
      <w:r w:rsidR="00D0569D">
        <w:rPr>
          <w:color w:val="000000"/>
          <w:sz w:val="20"/>
          <w:szCs w:val="20"/>
        </w:rPr>
        <w:t>n</w:t>
      </w:r>
      <w:r w:rsidR="002F1436" w:rsidRPr="002F1436">
        <w:rPr>
          <w:color w:val="000000"/>
          <w:sz w:val="20"/>
          <w:szCs w:val="20"/>
        </w:rPr>
        <w:t xml:space="preserve"> </w:t>
      </w:r>
      <w:r w:rsidR="00D0569D">
        <w:rPr>
          <w:color w:val="000000"/>
          <w:sz w:val="20"/>
          <w:szCs w:val="20"/>
        </w:rPr>
        <w:t>Skulpturengärten</w:t>
      </w:r>
      <w:r w:rsidR="002F1436" w:rsidRPr="002F1436">
        <w:rPr>
          <w:color w:val="000000"/>
          <w:sz w:val="20"/>
          <w:szCs w:val="20"/>
        </w:rPr>
        <w:t xml:space="preserve"> über prachtvolle Stadtparks bis hin zu traumhaften Klostergärten </w:t>
      </w:r>
      <w:r w:rsidR="002F1436">
        <w:rPr>
          <w:color w:val="000000"/>
          <w:sz w:val="20"/>
          <w:szCs w:val="20"/>
        </w:rPr>
        <w:t xml:space="preserve">lädt die Vierländerregion </w:t>
      </w:r>
      <w:r w:rsidR="002F1436" w:rsidRPr="002F1436">
        <w:rPr>
          <w:color w:val="000000"/>
          <w:sz w:val="20"/>
          <w:szCs w:val="20"/>
        </w:rPr>
        <w:t xml:space="preserve">zu Erlebnissen für alle Sinne in </w:t>
      </w:r>
      <w:r w:rsidR="002F1436">
        <w:rPr>
          <w:color w:val="000000"/>
          <w:sz w:val="20"/>
          <w:szCs w:val="20"/>
        </w:rPr>
        <w:t xml:space="preserve">ihre </w:t>
      </w:r>
      <w:r w:rsidR="002F1436" w:rsidRPr="002F1436">
        <w:rPr>
          <w:color w:val="000000"/>
          <w:sz w:val="20"/>
          <w:szCs w:val="20"/>
        </w:rPr>
        <w:t>grüne</w:t>
      </w:r>
      <w:r w:rsidR="002F1436">
        <w:rPr>
          <w:color w:val="000000"/>
          <w:sz w:val="20"/>
          <w:szCs w:val="20"/>
        </w:rPr>
        <w:t>n</w:t>
      </w:r>
      <w:r w:rsidR="002F1436" w:rsidRPr="002F1436">
        <w:rPr>
          <w:color w:val="000000"/>
          <w:sz w:val="20"/>
          <w:szCs w:val="20"/>
        </w:rPr>
        <w:t xml:space="preserve"> Oasen ein</w:t>
      </w:r>
      <w:r w:rsidR="00CB6EFD">
        <w:rPr>
          <w:color w:val="000000"/>
          <w:sz w:val="20"/>
          <w:szCs w:val="20"/>
        </w:rPr>
        <w:t>. „Garten &amp; Genuss“ ist das Motto</w:t>
      </w:r>
      <w:r>
        <w:rPr>
          <w:color w:val="000000"/>
          <w:sz w:val="20"/>
          <w:szCs w:val="20"/>
        </w:rPr>
        <w:t xml:space="preserve"> des diesjährigen Gartenjahrs: E</w:t>
      </w:r>
      <w:r w:rsidR="00CB6EFD">
        <w:rPr>
          <w:color w:val="000000"/>
          <w:sz w:val="20"/>
          <w:szCs w:val="20"/>
        </w:rPr>
        <w:t>in Picknick auf dem Schlossgelände Salem, einen Glas Wein auf sonnige</w:t>
      </w:r>
      <w:r w:rsidR="00B773B9">
        <w:rPr>
          <w:color w:val="000000"/>
          <w:sz w:val="20"/>
          <w:szCs w:val="20"/>
        </w:rPr>
        <w:t>n</w:t>
      </w:r>
      <w:r w:rsidR="00CB6EFD">
        <w:rPr>
          <w:color w:val="000000"/>
          <w:sz w:val="20"/>
          <w:szCs w:val="20"/>
        </w:rPr>
        <w:t xml:space="preserve"> Gartenterrassen oder einfach die Seele baum</w:t>
      </w:r>
      <w:r w:rsidR="0033382C">
        <w:rPr>
          <w:color w:val="000000"/>
          <w:sz w:val="20"/>
          <w:szCs w:val="20"/>
        </w:rPr>
        <w:t>eln lassen unter freiem Himmel</w:t>
      </w:r>
      <w:r w:rsidR="00B773B9">
        <w:rPr>
          <w:color w:val="000000"/>
          <w:sz w:val="20"/>
          <w:szCs w:val="20"/>
        </w:rPr>
        <w:t xml:space="preserve"> </w:t>
      </w:r>
      <w:r w:rsidR="00B773B9">
        <w:t>–</w:t>
      </w:r>
      <w:r w:rsidR="00B773B9">
        <w:t xml:space="preserve"> </w:t>
      </w:r>
      <w:r w:rsidR="00B773B9">
        <w:rPr>
          <w:color w:val="000000"/>
          <w:sz w:val="20"/>
          <w:szCs w:val="20"/>
        </w:rPr>
        <w:t>d</w:t>
      </w:r>
      <w:r w:rsidR="00E66DC4" w:rsidRPr="0033382C">
        <w:rPr>
          <w:sz w:val="20"/>
          <w:szCs w:val="20"/>
        </w:rPr>
        <w:t>as Netzwerk lädt zu Gartengenuss und Gartenzeitreis</w:t>
      </w:r>
      <w:r w:rsidR="006E5CA4">
        <w:rPr>
          <w:sz w:val="20"/>
          <w:szCs w:val="20"/>
        </w:rPr>
        <w:t>e</w:t>
      </w:r>
      <w:r w:rsidR="00B773B9">
        <w:rPr>
          <w:sz w:val="20"/>
          <w:szCs w:val="20"/>
        </w:rPr>
        <w:t xml:space="preserve">n </w:t>
      </w:r>
      <w:r w:rsidR="0033382C" w:rsidRPr="0033382C">
        <w:rPr>
          <w:sz w:val="20"/>
          <w:szCs w:val="20"/>
        </w:rPr>
        <w:t xml:space="preserve">ein. </w:t>
      </w:r>
      <w:r w:rsidR="006E5CA4">
        <w:rPr>
          <w:sz w:val="20"/>
          <w:szCs w:val="20"/>
        </w:rPr>
        <w:t xml:space="preserve">Das Gartenjahr 2022 wird dabei </w:t>
      </w:r>
      <w:r w:rsidR="006E5CA4" w:rsidRPr="00975BB6">
        <w:rPr>
          <w:sz w:val="20"/>
          <w:szCs w:val="20"/>
        </w:rPr>
        <w:t>federführend und seeübergreifend</w:t>
      </w:r>
      <w:r w:rsidR="006E5CA4">
        <w:rPr>
          <w:sz w:val="20"/>
          <w:szCs w:val="20"/>
        </w:rPr>
        <w:t xml:space="preserve"> von Boden</w:t>
      </w:r>
      <w:r w:rsidR="007C1B57">
        <w:rPr>
          <w:sz w:val="20"/>
          <w:szCs w:val="20"/>
        </w:rPr>
        <w:t>seegärten e.V. organisiert</w:t>
      </w:r>
      <w:r w:rsidR="00915C14">
        <w:rPr>
          <w:sz w:val="20"/>
          <w:szCs w:val="20"/>
        </w:rPr>
        <w:t>. Es</w:t>
      </w:r>
      <w:r w:rsidR="007C1B57">
        <w:rPr>
          <w:sz w:val="20"/>
          <w:szCs w:val="20"/>
        </w:rPr>
        <w:t xml:space="preserve"> </w:t>
      </w:r>
      <w:r w:rsidR="008E394C">
        <w:rPr>
          <w:sz w:val="20"/>
          <w:szCs w:val="20"/>
        </w:rPr>
        <w:t>verleiht dem Besucher das Gefühl</w:t>
      </w:r>
      <w:r w:rsidR="00915C14">
        <w:rPr>
          <w:sz w:val="20"/>
          <w:szCs w:val="20"/>
        </w:rPr>
        <w:t>,</w:t>
      </w:r>
      <w:r w:rsidR="008E394C">
        <w:rPr>
          <w:sz w:val="20"/>
          <w:szCs w:val="20"/>
        </w:rPr>
        <w:t xml:space="preserve"> durch</w:t>
      </w:r>
      <w:r w:rsidR="00915C14">
        <w:rPr>
          <w:sz w:val="20"/>
          <w:szCs w:val="20"/>
        </w:rPr>
        <w:t xml:space="preserve"> Raum und Zeit zu reisen und gibt ihnen</w:t>
      </w:r>
      <w:r w:rsidR="00B92188">
        <w:rPr>
          <w:sz w:val="20"/>
          <w:szCs w:val="20"/>
        </w:rPr>
        <w:t xml:space="preserve"> </w:t>
      </w:r>
      <w:r w:rsidR="00915C14">
        <w:rPr>
          <w:sz w:val="20"/>
          <w:szCs w:val="20"/>
        </w:rPr>
        <w:t xml:space="preserve">die </w:t>
      </w:r>
      <w:r w:rsidR="00B92188">
        <w:rPr>
          <w:sz w:val="20"/>
          <w:szCs w:val="20"/>
        </w:rPr>
        <w:t>Gelegenheit</w:t>
      </w:r>
      <w:r w:rsidR="00915C14">
        <w:rPr>
          <w:sz w:val="20"/>
          <w:szCs w:val="20"/>
        </w:rPr>
        <w:t>,</w:t>
      </w:r>
      <w:r w:rsidR="00B92188">
        <w:rPr>
          <w:sz w:val="20"/>
          <w:szCs w:val="20"/>
        </w:rPr>
        <w:t xml:space="preserve"> die Gartenbaugeschichte Europas näher kennenzulernen.</w:t>
      </w:r>
      <w:r w:rsidR="006C48CD">
        <w:rPr>
          <w:sz w:val="20"/>
          <w:szCs w:val="20"/>
        </w:rPr>
        <w:t xml:space="preserve"> Von der</w:t>
      </w:r>
      <w:r w:rsidR="00915C14">
        <w:rPr>
          <w:sz w:val="20"/>
          <w:szCs w:val="20"/>
        </w:rPr>
        <w:t xml:space="preserve"> Steinzeit und der </w:t>
      </w:r>
      <w:r w:rsidR="006C48CD">
        <w:rPr>
          <w:sz w:val="20"/>
          <w:szCs w:val="20"/>
        </w:rPr>
        <w:t xml:space="preserve">Antike über das 19. Jahrhundert bis hin zur </w:t>
      </w:r>
      <w:r w:rsidR="002C391E">
        <w:rPr>
          <w:sz w:val="20"/>
          <w:szCs w:val="20"/>
        </w:rPr>
        <w:t>Gegenwart</w:t>
      </w:r>
      <w:r w:rsidR="00915C14">
        <w:rPr>
          <w:sz w:val="20"/>
          <w:szCs w:val="20"/>
        </w:rPr>
        <w:t>, sind alle</w:t>
      </w:r>
      <w:r w:rsidR="006C48CD">
        <w:rPr>
          <w:sz w:val="20"/>
          <w:szCs w:val="20"/>
        </w:rPr>
        <w:t xml:space="preserve"> Epoche</w:t>
      </w:r>
      <w:r w:rsidR="00915C14">
        <w:rPr>
          <w:sz w:val="20"/>
          <w:szCs w:val="20"/>
        </w:rPr>
        <w:t>n vertreten</w:t>
      </w:r>
      <w:r w:rsidR="006C48CD">
        <w:rPr>
          <w:sz w:val="20"/>
          <w:szCs w:val="20"/>
        </w:rPr>
        <w:t>.</w:t>
      </w:r>
      <w:r w:rsidR="002C391E">
        <w:rPr>
          <w:sz w:val="20"/>
          <w:szCs w:val="20"/>
        </w:rPr>
        <w:t xml:space="preserve"> </w:t>
      </w:r>
      <w:r w:rsidR="00B92188">
        <w:rPr>
          <w:sz w:val="20"/>
          <w:szCs w:val="20"/>
        </w:rPr>
        <w:t xml:space="preserve"> </w:t>
      </w:r>
      <w:r w:rsidR="00495C8C" w:rsidRPr="00FE0F88">
        <w:rPr>
          <w:color w:val="000000"/>
          <w:sz w:val="20"/>
          <w:szCs w:val="20"/>
        </w:rPr>
        <w:t xml:space="preserve">Besondere Veranstaltungen und Erlebnisse in und um Konstanz wie </w:t>
      </w:r>
      <w:r w:rsidR="00063DDF" w:rsidRPr="00FE0F88">
        <w:rPr>
          <w:color w:val="000000"/>
          <w:sz w:val="20"/>
          <w:szCs w:val="20"/>
        </w:rPr>
        <w:t>geführte Radtour</w:t>
      </w:r>
      <w:r w:rsidR="00495C8C" w:rsidRPr="00FE0F88">
        <w:rPr>
          <w:color w:val="000000"/>
          <w:sz w:val="20"/>
          <w:szCs w:val="20"/>
        </w:rPr>
        <w:t>en</w:t>
      </w:r>
      <w:r w:rsidR="00063DDF" w:rsidRPr="00FE0F88">
        <w:rPr>
          <w:color w:val="000000"/>
          <w:sz w:val="20"/>
          <w:szCs w:val="20"/>
        </w:rPr>
        <w:t xml:space="preserve"> zur </w:t>
      </w:r>
      <w:proofErr w:type="spellStart"/>
      <w:r w:rsidR="00915C14">
        <w:rPr>
          <w:color w:val="000000"/>
          <w:sz w:val="20"/>
          <w:szCs w:val="20"/>
        </w:rPr>
        <w:t>Steuobstmosterei</w:t>
      </w:r>
      <w:proofErr w:type="spellEnd"/>
      <w:r w:rsidR="00915C14">
        <w:rPr>
          <w:color w:val="000000"/>
          <w:sz w:val="20"/>
          <w:szCs w:val="20"/>
        </w:rPr>
        <w:t xml:space="preserve"> inklusive Verkostung, Edelbrand- &amp; Gin-</w:t>
      </w:r>
      <w:proofErr w:type="spellStart"/>
      <w:r w:rsidR="00915C14">
        <w:rPr>
          <w:color w:val="000000"/>
          <w:sz w:val="20"/>
          <w:szCs w:val="20"/>
        </w:rPr>
        <w:t>Tastings</w:t>
      </w:r>
      <w:proofErr w:type="spellEnd"/>
      <w:r w:rsidR="00915C14">
        <w:rPr>
          <w:color w:val="000000"/>
          <w:sz w:val="20"/>
          <w:szCs w:val="20"/>
        </w:rPr>
        <w:t xml:space="preserve"> auf dem </w:t>
      </w:r>
      <w:proofErr w:type="spellStart"/>
      <w:r w:rsidR="00915C14">
        <w:rPr>
          <w:color w:val="000000"/>
          <w:sz w:val="20"/>
          <w:szCs w:val="20"/>
        </w:rPr>
        <w:t>Fuchshof</w:t>
      </w:r>
      <w:proofErr w:type="spellEnd"/>
      <w:r w:rsidR="00915C14">
        <w:rPr>
          <w:color w:val="000000"/>
          <w:sz w:val="20"/>
          <w:szCs w:val="20"/>
        </w:rPr>
        <w:t xml:space="preserve">, Besuche beim Bio-Imker oder geführte Radtouren wie die Rosenblütentour mit Wildrosenweg, dem Rosengarten von Schloss </w:t>
      </w:r>
      <w:proofErr w:type="spellStart"/>
      <w:r w:rsidR="00915C14">
        <w:rPr>
          <w:color w:val="000000"/>
          <w:sz w:val="20"/>
          <w:szCs w:val="20"/>
        </w:rPr>
        <w:t>Arenenberg</w:t>
      </w:r>
      <w:proofErr w:type="spellEnd"/>
      <w:r w:rsidR="00915C14">
        <w:rPr>
          <w:color w:val="000000"/>
          <w:sz w:val="20"/>
          <w:szCs w:val="20"/>
        </w:rPr>
        <w:t xml:space="preserve"> und den Rosen- &amp; Skulpturengarten der Familie Böhle runden das Angebot ab.</w:t>
      </w:r>
    </w:p>
    <w:p w14:paraId="4648C736" w14:textId="77777777" w:rsidR="00915C14" w:rsidRPr="00915C14" w:rsidRDefault="00915C14" w:rsidP="00653801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0071E438" w14:textId="34BC0477" w:rsidR="00653801" w:rsidRPr="00474D27" w:rsidRDefault="00653801" w:rsidP="00653801">
      <w:pPr>
        <w:spacing w:after="0" w:line="360" w:lineRule="auto"/>
        <w:jc w:val="both"/>
        <w:rPr>
          <w:sz w:val="20"/>
          <w:szCs w:val="20"/>
        </w:rPr>
      </w:pPr>
      <w:r w:rsidRPr="00474D27">
        <w:rPr>
          <w:sz w:val="20"/>
          <w:szCs w:val="20"/>
        </w:rPr>
        <w:t>Tipp:</w:t>
      </w:r>
      <w:r w:rsidR="005A425A" w:rsidRPr="00474D27">
        <w:rPr>
          <w:sz w:val="20"/>
          <w:szCs w:val="20"/>
        </w:rPr>
        <w:t xml:space="preserve"> Naturfans können ganz leicht mit Bus, Bahn, Rad oder per Schiff von Garten zu Garten reisen </w:t>
      </w:r>
      <w:r w:rsidR="005A425A" w:rsidRPr="00474D27">
        <w:rPr>
          <w:sz w:val="20"/>
          <w:szCs w:val="20"/>
        </w:rPr>
        <w:t>–</w:t>
      </w:r>
      <w:r w:rsidR="005A425A" w:rsidRPr="00474D27">
        <w:rPr>
          <w:sz w:val="20"/>
          <w:szCs w:val="20"/>
        </w:rPr>
        <w:t xml:space="preserve"> einmalige Ausblicke inklusive</w:t>
      </w:r>
      <w:r w:rsidRPr="00474D27">
        <w:rPr>
          <w:sz w:val="20"/>
          <w:szCs w:val="20"/>
        </w:rPr>
        <w:t xml:space="preserve">. Einfach mal ausprobieren! </w:t>
      </w:r>
    </w:p>
    <w:p w14:paraId="239E41A5" w14:textId="77777777" w:rsidR="002D0710" w:rsidRDefault="002D0710" w:rsidP="00653801">
      <w:pPr>
        <w:spacing w:after="0" w:line="360" w:lineRule="auto"/>
        <w:jc w:val="both"/>
        <w:rPr>
          <w:sz w:val="20"/>
          <w:szCs w:val="20"/>
        </w:rPr>
      </w:pPr>
    </w:p>
    <w:p w14:paraId="08101AE4" w14:textId="6591A6F6" w:rsidR="00495C8C" w:rsidRDefault="00653801" w:rsidP="00C81C61">
      <w:pPr>
        <w:spacing w:after="0" w:line="360" w:lineRule="auto"/>
        <w:jc w:val="both"/>
        <w:rPr>
          <w:sz w:val="20"/>
          <w:szCs w:val="20"/>
        </w:rPr>
      </w:pPr>
      <w:r w:rsidRPr="00653801">
        <w:rPr>
          <w:sz w:val="20"/>
          <w:szCs w:val="20"/>
        </w:rPr>
        <w:t>Weitere Infos rund um</w:t>
      </w:r>
      <w:r w:rsidR="005632A6">
        <w:rPr>
          <w:sz w:val="20"/>
          <w:szCs w:val="20"/>
        </w:rPr>
        <w:t xml:space="preserve"> das Gartenjahr am Bodensee 2022</w:t>
      </w:r>
      <w:r w:rsidRPr="00653801">
        <w:rPr>
          <w:sz w:val="20"/>
          <w:szCs w:val="20"/>
        </w:rPr>
        <w:t xml:space="preserve"> </w:t>
      </w:r>
      <w:r w:rsidR="00495C8C">
        <w:rPr>
          <w:sz w:val="20"/>
          <w:szCs w:val="20"/>
        </w:rPr>
        <w:t>gibt’s kompakt &amp;</w:t>
      </w:r>
      <w:r w:rsidRPr="00653801">
        <w:rPr>
          <w:sz w:val="20"/>
          <w:szCs w:val="20"/>
        </w:rPr>
        <w:t xml:space="preserve"> auf</w:t>
      </w:r>
      <w:r w:rsidR="00495C8C">
        <w:rPr>
          <w:sz w:val="20"/>
          <w:szCs w:val="20"/>
        </w:rPr>
        <w:t xml:space="preserve"> einen Blick unter</w:t>
      </w:r>
      <w:r w:rsidR="002D0710">
        <w:rPr>
          <w:sz w:val="20"/>
          <w:szCs w:val="20"/>
        </w:rPr>
        <w:br/>
      </w:r>
      <w:hyperlink r:id="rId8" w:history="1">
        <w:r w:rsidR="005A425A" w:rsidRPr="005D0A82">
          <w:rPr>
            <w:rStyle w:val="Hyperlink"/>
            <w:sz w:val="20"/>
            <w:szCs w:val="20"/>
          </w:rPr>
          <w:t>https://www.bodensee.eu/de/gartenjahr</w:t>
        </w:r>
      </w:hyperlink>
      <w:r w:rsidR="005A425A">
        <w:rPr>
          <w:sz w:val="20"/>
          <w:szCs w:val="20"/>
        </w:rPr>
        <w:t xml:space="preserve">, unter </w:t>
      </w:r>
      <w:hyperlink r:id="rId9" w:history="1">
        <w:r w:rsidR="005A425A" w:rsidRPr="005D0A82">
          <w:rPr>
            <w:rStyle w:val="Hyperlink"/>
            <w:sz w:val="20"/>
            <w:szCs w:val="20"/>
          </w:rPr>
          <w:t>www.konstanz-info.com</w:t>
        </w:r>
      </w:hyperlink>
      <w:r w:rsidR="005A425A">
        <w:rPr>
          <w:sz w:val="20"/>
          <w:szCs w:val="20"/>
        </w:rPr>
        <w:t xml:space="preserve"> gibt es zahlreihe Ausflugs- und Veranstaltungstipps.</w:t>
      </w:r>
    </w:p>
    <w:p w14:paraId="31DB53AD" w14:textId="77777777" w:rsidR="00BF34F8" w:rsidRDefault="00BF34F8" w:rsidP="00C81C61">
      <w:pPr>
        <w:spacing w:after="0" w:line="360" w:lineRule="auto"/>
        <w:jc w:val="both"/>
        <w:rPr>
          <w:sz w:val="20"/>
          <w:szCs w:val="20"/>
        </w:rPr>
      </w:pPr>
    </w:p>
    <w:p w14:paraId="1087B85A" w14:textId="41B8161C" w:rsidR="00C81C61" w:rsidRDefault="00C81C61" w:rsidP="00C81C61">
      <w:pPr>
        <w:spacing w:after="0" w:line="360" w:lineRule="auto"/>
        <w:jc w:val="both"/>
        <w:rPr>
          <w:sz w:val="20"/>
          <w:szCs w:val="20"/>
        </w:rPr>
      </w:pPr>
    </w:p>
    <w:p w14:paraId="5E6B0296" w14:textId="5E76A39F" w:rsidR="00C81C61" w:rsidRDefault="00C81C61" w:rsidP="00C81C61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14:paraId="56C01AB9" w14:textId="22CDFE4E" w:rsidR="00C81C61" w:rsidRDefault="00C81C61" w:rsidP="00C81C61">
      <w:pPr>
        <w:spacing w:after="0" w:line="360" w:lineRule="auto"/>
        <w:jc w:val="both"/>
        <w:rPr>
          <w:sz w:val="20"/>
          <w:szCs w:val="20"/>
        </w:rPr>
      </w:pPr>
    </w:p>
    <w:p w14:paraId="1CDB7DF8" w14:textId="748E4E6B" w:rsidR="0088554A" w:rsidRPr="0088554A" w:rsidRDefault="00495C8C" w:rsidP="0088554A">
      <w:pPr>
        <w:pStyle w:val="berschrift2"/>
        <w:rPr>
          <w:rFonts w:ascii="Arial" w:eastAsiaTheme="minorHAnsi" w:hAnsi="Arial" w:cs="Arial"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iCs/>
          <w:sz w:val="24"/>
          <w:szCs w:val="24"/>
          <w:lang w:eastAsia="en-US"/>
        </w:rPr>
        <w:t>Garten-Highlights</w:t>
      </w:r>
      <w:r w:rsidR="002351B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2022</w:t>
      </w:r>
      <w:r w:rsidR="0088554A" w:rsidRPr="0088554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bookmarkStart w:id="1" w:name="Veranstaltungen"/>
      <w:bookmarkEnd w:id="1"/>
      <w:r>
        <w:rPr>
          <w:rFonts w:ascii="Arial" w:eastAsiaTheme="minorHAnsi" w:hAnsi="Arial" w:cs="Arial"/>
          <w:iCs/>
          <w:sz w:val="24"/>
          <w:szCs w:val="24"/>
          <w:lang w:eastAsia="en-US"/>
        </w:rPr>
        <w:t>(Auswahl)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898"/>
      </w:tblGrid>
      <w:tr w:rsidR="0088554A" w14:paraId="44B3F99D" w14:textId="77777777" w:rsidTr="00280386">
        <w:trPr>
          <w:trHeight w:val="283"/>
        </w:trPr>
        <w:tc>
          <w:tcPr>
            <w:tcW w:w="1838" w:type="dxa"/>
            <w:hideMark/>
          </w:tcPr>
          <w:p w14:paraId="2B7C5DCD" w14:textId="2BB2FD76" w:rsidR="0088554A" w:rsidRPr="00DC285A" w:rsidRDefault="00DC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ganzjährig</w:t>
            </w:r>
          </w:p>
        </w:tc>
        <w:tc>
          <w:tcPr>
            <w:tcW w:w="6898" w:type="dxa"/>
            <w:hideMark/>
          </w:tcPr>
          <w:p w14:paraId="5D27389E" w14:textId="37495142" w:rsidR="0088554A" w:rsidRPr="0088554A" w:rsidRDefault="00586E5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Gartenjahr am Bodensee 2022</w:t>
            </w:r>
          </w:p>
        </w:tc>
      </w:tr>
      <w:tr w:rsidR="0088554A" w14:paraId="184D872B" w14:textId="77777777" w:rsidTr="00280386">
        <w:trPr>
          <w:trHeight w:val="283"/>
        </w:trPr>
        <w:tc>
          <w:tcPr>
            <w:tcW w:w="1838" w:type="dxa"/>
            <w:hideMark/>
          </w:tcPr>
          <w:p w14:paraId="477BCB4F" w14:textId="63AF14BA" w:rsidR="0088554A" w:rsidRPr="0088554A" w:rsidRDefault="00586E5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18.3.-1</w:t>
            </w:r>
            <w:r w:rsidR="0088554A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6898" w:type="dxa"/>
            <w:hideMark/>
          </w:tcPr>
          <w:p w14:paraId="73337647" w14:textId="081142DC" w:rsidR="0088554A" w:rsidRPr="0088554A" w:rsidRDefault="0088554A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Orchideenausstellung, Insel Mainau</w:t>
            </w:r>
          </w:p>
        </w:tc>
      </w:tr>
      <w:tr w:rsidR="0088554A" w14:paraId="59FE9BB8" w14:textId="77777777" w:rsidTr="00280386">
        <w:trPr>
          <w:trHeight w:val="283"/>
        </w:trPr>
        <w:tc>
          <w:tcPr>
            <w:tcW w:w="1838" w:type="dxa"/>
            <w:hideMark/>
          </w:tcPr>
          <w:p w14:paraId="71473C62" w14:textId="0A606578" w:rsidR="0088554A" w:rsidRPr="0088554A" w:rsidRDefault="007A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3.4.-18.4</w:t>
            </w:r>
            <w:r w:rsidR="0088554A" w:rsidRPr="0088554A">
              <w:rPr>
                <w:sz w:val="20"/>
                <w:szCs w:val="20"/>
              </w:rPr>
              <w:t>.</w:t>
            </w:r>
          </w:p>
        </w:tc>
        <w:tc>
          <w:tcPr>
            <w:tcW w:w="6898" w:type="dxa"/>
            <w:hideMark/>
          </w:tcPr>
          <w:p w14:paraId="54E46B8B" w14:textId="3C0D829E" w:rsidR="0088554A" w:rsidRPr="0088554A" w:rsidRDefault="007A7BF6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Geschmückte Osterbrunnen in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Bischofszell</w:t>
            </w:r>
            <w:proofErr w:type="spellEnd"/>
          </w:p>
        </w:tc>
      </w:tr>
      <w:tr w:rsidR="0088554A" w14:paraId="75AF5535" w14:textId="77777777" w:rsidTr="00280386">
        <w:trPr>
          <w:trHeight w:val="283"/>
        </w:trPr>
        <w:tc>
          <w:tcPr>
            <w:tcW w:w="1838" w:type="dxa"/>
            <w:hideMark/>
          </w:tcPr>
          <w:p w14:paraId="17A8D516" w14:textId="752B16AC" w:rsidR="0088554A" w:rsidRPr="0088554A" w:rsidRDefault="0036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6898" w:type="dxa"/>
            <w:hideMark/>
          </w:tcPr>
          <w:p w14:paraId="43036E68" w14:textId="3851122D" w:rsidR="0088554A" w:rsidRPr="0088554A" w:rsidRDefault="00364F8E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Setzlingsmarkt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Schloss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Wartegg</w:t>
            </w:r>
            <w:proofErr w:type="spellEnd"/>
          </w:p>
        </w:tc>
      </w:tr>
      <w:tr w:rsidR="0088554A" w14:paraId="0DC5B32C" w14:textId="77777777" w:rsidTr="00280386">
        <w:trPr>
          <w:trHeight w:val="283"/>
        </w:trPr>
        <w:tc>
          <w:tcPr>
            <w:tcW w:w="1838" w:type="dxa"/>
            <w:hideMark/>
          </w:tcPr>
          <w:p w14:paraId="6264D2C1" w14:textId="11854A2B" w:rsidR="0088554A" w:rsidRPr="0088554A" w:rsidRDefault="00707206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30.4</w:t>
            </w:r>
          </w:p>
        </w:tc>
        <w:tc>
          <w:tcPr>
            <w:tcW w:w="6898" w:type="dxa"/>
            <w:hideMark/>
          </w:tcPr>
          <w:p w14:paraId="50F623BC" w14:textId="3289C3AF" w:rsidR="0088554A" w:rsidRPr="0088554A" w:rsidRDefault="00707206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Gartentag Kreuzlingen</w:t>
            </w:r>
          </w:p>
        </w:tc>
      </w:tr>
      <w:tr w:rsidR="0088554A" w14:paraId="68009A50" w14:textId="77777777" w:rsidTr="00280386">
        <w:trPr>
          <w:trHeight w:val="283"/>
        </w:trPr>
        <w:tc>
          <w:tcPr>
            <w:tcW w:w="1838" w:type="dxa"/>
            <w:hideMark/>
          </w:tcPr>
          <w:p w14:paraId="74776A96" w14:textId="001EBE0E" w:rsidR="0088554A" w:rsidRPr="00DC285A" w:rsidRDefault="00AF6240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Mai-Sept.</w:t>
            </w:r>
          </w:p>
        </w:tc>
        <w:tc>
          <w:tcPr>
            <w:tcW w:w="6898" w:type="dxa"/>
            <w:hideMark/>
          </w:tcPr>
          <w:p w14:paraId="2440E0E6" w14:textId="6495F731" w:rsidR="0088554A" w:rsidRPr="0088554A" w:rsidRDefault="00AF6240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Kräuterspaziergang</w:t>
            </w:r>
          </w:p>
        </w:tc>
      </w:tr>
      <w:tr w:rsidR="00A04B3B" w14:paraId="63361C32" w14:textId="77777777" w:rsidTr="00280386">
        <w:trPr>
          <w:trHeight w:val="283"/>
        </w:trPr>
        <w:tc>
          <w:tcPr>
            <w:tcW w:w="1838" w:type="dxa"/>
            <w:hideMark/>
          </w:tcPr>
          <w:p w14:paraId="7A2CE931" w14:textId="2D9EB513" w:rsidR="00A04B3B" w:rsidRPr="0088554A" w:rsidRDefault="00A04B3B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Mai-Sept.</w:t>
            </w:r>
          </w:p>
        </w:tc>
        <w:tc>
          <w:tcPr>
            <w:tcW w:w="6898" w:type="dxa"/>
            <w:hideMark/>
          </w:tcPr>
          <w:p w14:paraId="27FAFFDA" w14:textId="47740F57" w:rsidR="00A04B3B" w:rsidRPr="0088554A" w:rsidRDefault="00A04B3B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Führungen auf der Insel Reichenau, 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Do 10 Uhr „Ein Garten wie ein Gedicht – der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Hortulus</w:t>
            </w:r>
            <w:proofErr w:type="spellEnd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“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Do 17 Uhr „Gemüse und Kräuter“ Führung im Gemüsebaubetrieb </w:t>
            </w:r>
          </w:p>
        </w:tc>
      </w:tr>
      <w:tr w:rsidR="00A04B3B" w14:paraId="77D48BBC" w14:textId="77777777" w:rsidTr="00280386">
        <w:trPr>
          <w:trHeight w:val="283"/>
        </w:trPr>
        <w:tc>
          <w:tcPr>
            <w:tcW w:w="1838" w:type="dxa"/>
            <w:hideMark/>
          </w:tcPr>
          <w:p w14:paraId="2DE48760" w14:textId="638C8466" w:rsidR="00A04B3B" w:rsidRPr="0088554A" w:rsidRDefault="004028AF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Mai-Sept.</w:t>
            </w:r>
          </w:p>
        </w:tc>
        <w:tc>
          <w:tcPr>
            <w:tcW w:w="6898" w:type="dxa"/>
            <w:hideMark/>
          </w:tcPr>
          <w:p w14:paraId="332A4637" w14:textId="27D392F0" w:rsidR="00A04B3B" w:rsidRPr="0088554A" w:rsidRDefault="004028AF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Rosensommer,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Bischofszell</w:t>
            </w:r>
            <w:proofErr w:type="spellEnd"/>
          </w:p>
        </w:tc>
      </w:tr>
      <w:tr w:rsidR="00A04B3B" w14:paraId="5E858897" w14:textId="77777777" w:rsidTr="00280386">
        <w:trPr>
          <w:trHeight w:val="283"/>
        </w:trPr>
        <w:tc>
          <w:tcPr>
            <w:tcW w:w="1838" w:type="dxa"/>
            <w:hideMark/>
          </w:tcPr>
          <w:p w14:paraId="3001B0BF" w14:textId="4BF4E267" w:rsidR="00A04B3B" w:rsidRPr="0088554A" w:rsidRDefault="00255851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Mai-Okt.</w:t>
            </w:r>
          </w:p>
        </w:tc>
        <w:tc>
          <w:tcPr>
            <w:tcW w:w="6898" w:type="dxa"/>
            <w:hideMark/>
          </w:tcPr>
          <w:p w14:paraId="4BE65632" w14:textId="583913A7" w:rsidR="00A04B3B" w:rsidRPr="0088554A" w:rsidRDefault="00255851" w:rsidP="00A04B3B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Überlinger Gartenführung</w:t>
            </w:r>
          </w:p>
        </w:tc>
      </w:tr>
      <w:tr w:rsidR="00310CC9" w14:paraId="6C70DD52" w14:textId="77777777" w:rsidTr="00280386">
        <w:trPr>
          <w:trHeight w:val="283"/>
        </w:trPr>
        <w:tc>
          <w:tcPr>
            <w:tcW w:w="1838" w:type="dxa"/>
            <w:hideMark/>
          </w:tcPr>
          <w:p w14:paraId="43D5ED2F" w14:textId="1CAAD664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8.5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8" w:type="dxa"/>
            <w:hideMark/>
          </w:tcPr>
          <w:p w14:paraId="00F9063C" w14:textId="45904F1A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Streifzug durch die Gärten der Kartause Ittingen</w:t>
            </w:r>
          </w:p>
        </w:tc>
      </w:tr>
      <w:tr w:rsidR="00310CC9" w14:paraId="1D7CCEC8" w14:textId="77777777" w:rsidTr="00280386">
        <w:trPr>
          <w:trHeight w:val="283"/>
        </w:trPr>
        <w:tc>
          <w:tcPr>
            <w:tcW w:w="1838" w:type="dxa"/>
            <w:hideMark/>
          </w:tcPr>
          <w:p w14:paraId="40E79577" w14:textId="60EF748C" w:rsidR="00310CC9" w:rsidRPr="0088554A" w:rsidRDefault="00551942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8.5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8" w:type="dxa"/>
            <w:hideMark/>
          </w:tcPr>
          <w:p w14:paraId="0F5DD338" w14:textId="0759A3B4" w:rsidR="00310CC9" w:rsidRPr="0088554A" w:rsidRDefault="00551942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Tag der offenen Gärten in Friedrichshafen</w:t>
            </w:r>
          </w:p>
        </w:tc>
      </w:tr>
      <w:tr w:rsidR="00310CC9" w14:paraId="3C45C0E4" w14:textId="77777777" w:rsidTr="00280386">
        <w:trPr>
          <w:trHeight w:val="283"/>
        </w:trPr>
        <w:tc>
          <w:tcPr>
            <w:tcW w:w="1838" w:type="dxa"/>
            <w:hideMark/>
          </w:tcPr>
          <w:p w14:paraId="5815946A" w14:textId="5D56FDDE" w:rsidR="00310CC9" w:rsidRPr="0088554A" w:rsidRDefault="00493638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26.-29.5</w:t>
            </w:r>
            <w:r w:rsidR="002437F9">
              <w:rPr>
                <w:sz w:val="20"/>
                <w:szCs w:val="20"/>
              </w:rPr>
              <w:t>.</w:t>
            </w:r>
          </w:p>
        </w:tc>
        <w:tc>
          <w:tcPr>
            <w:tcW w:w="6898" w:type="dxa"/>
            <w:hideMark/>
          </w:tcPr>
          <w:p w14:paraId="4EEB8478" w14:textId="0873395E" w:rsidR="00310CC9" w:rsidRPr="0088554A" w:rsidRDefault="00493638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Gräfliches Inselfest – Trends &amp; Lifestyle für den Gartenliebhaber</w:t>
            </w:r>
          </w:p>
        </w:tc>
      </w:tr>
      <w:tr w:rsidR="00310CC9" w14:paraId="4B6A2BA7" w14:textId="77777777" w:rsidTr="00280386">
        <w:trPr>
          <w:trHeight w:val="283"/>
        </w:trPr>
        <w:tc>
          <w:tcPr>
            <w:tcW w:w="1838" w:type="dxa"/>
            <w:hideMark/>
          </w:tcPr>
          <w:p w14:paraId="5B05C7BD" w14:textId="6D5613C6" w:rsidR="00310CC9" w:rsidRPr="0088554A" w:rsidRDefault="00B2049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Juni-Juli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8" w:type="dxa"/>
            <w:hideMark/>
          </w:tcPr>
          <w:p w14:paraId="07CC807F" w14:textId="33FEC42D" w:rsidR="00310CC9" w:rsidRPr="0088554A" w:rsidRDefault="00B2049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Rosenblüte auf der Insel Mainau</w:t>
            </w:r>
          </w:p>
        </w:tc>
      </w:tr>
      <w:tr w:rsidR="00310CC9" w14:paraId="0DBB527B" w14:textId="77777777" w:rsidTr="00280386">
        <w:trPr>
          <w:trHeight w:val="283"/>
        </w:trPr>
        <w:tc>
          <w:tcPr>
            <w:tcW w:w="1838" w:type="dxa"/>
            <w:hideMark/>
          </w:tcPr>
          <w:p w14:paraId="43198341" w14:textId="381088F5" w:rsidR="00310CC9" w:rsidRPr="00DC285A" w:rsidRDefault="00E301AD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-6.6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8" w:type="dxa"/>
            <w:hideMark/>
          </w:tcPr>
          <w:p w14:paraId="44CD296F" w14:textId="48C49EF3" w:rsidR="00E301AD" w:rsidRPr="0088554A" w:rsidRDefault="00E301AD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Rosentage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Roseanum</w:t>
            </w:r>
            <w:proofErr w:type="spellEnd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Schönbrunn</w:t>
            </w:r>
          </w:p>
        </w:tc>
      </w:tr>
      <w:tr w:rsidR="00310CC9" w14:paraId="05EF89AF" w14:textId="77777777" w:rsidTr="00280386">
        <w:trPr>
          <w:trHeight w:val="283"/>
        </w:trPr>
        <w:tc>
          <w:tcPr>
            <w:tcW w:w="1838" w:type="dxa"/>
            <w:hideMark/>
          </w:tcPr>
          <w:p w14:paraId="6657F347" w14:textId="5E468D3C" w:rsidR="00310CC9" w:rsidRPr="0088554A" w:rsidRDefault="00C56B4A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6.6</w:t>
            </w:r>
            <w:r w:rsidR="002437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8" w:type="dxa"/>
            <w:hideMark/>
          </w:tcPr>
          <w:p w14:paraId="571CC648" w14:textId="63116563" w:rsidR="00310CC9" w:rsidRPr="0088554A" w:rsidRDefault="00C56B4A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„Picknick-Konzert“, Schlossgelände Salem</w:t>
            </w:r>
          </w:p>
        </w:tc>
      </w:tr>
      <w:tr w:rsidR="00310CC9" w14:paraId="79008712" w14:textId="77777777" w:rsidTr="00280386">
        <w:trPr>
          <w:trHeight w:val="283"/>
        </w:trPr>
        <w:tc>
          <w:tcPr>
            <w:tcW w:w="1838" w:type="dxa"/>
            <w:hideMark/>
          </w:tcPr>
          <w:p w14:paraId="5181A3AA" w14:textId="3F897277" w:rsidR="00310CC9" w:rsidRPr="00DC285A" w:rsidRDefault="002437F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10.-12.6.</w:t>
            </w:r>
          </w:p>
        </w:tc>
        <w:tc>
          <w:tcPr>
            <w:tcW w:w="6898" w:type="dxa"/>
            <w:hideMark/>
          </w:tcPr>
          <w:p w14:paraId="75708739" w14:textId="00B76C30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Blütenzauber der Bodenseegärten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Tage Gartenfestival am Bodensee</w:t>
            </w:r>
          </w:p>
        </w:tc>
      </w:tr>
      <w:tr w:rsidR="00310CC9" w14:paraId="049C72C5" w14:textId="77777777" w:rsidTr="00280386">
        <w:trPr>
          <w:trHeight w:val="283"/>
        </w:trPr>
        <w:tc>
          <w:tcPr>
            <w:tcW w:w="1838" w:type="dxa"/>
            <w:hideMark/>
          </w:tcPr>
          <w:p w14:paraId="244AB700" w14:textId="5D84FDBF" w:rsidR="00310CC9" w:rsidRPr="0088554A" w:rsidRDefault="00AE420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6898" w:type="dxa"/>
            <w:hideMark/>
          </w:tcPr>
          <w:p w14:paraId="615B3F68" w14:textId="2AB5F8D6" w:rsidR="00310CC9" w:rsidRPr="0088554A" w:rsidRDefault="00AE420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Tag der </w:t>
            </w:r>
            <w:r w:rsidR="001E64A2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offenen </w:t>
            </w:r>
            <w:r w:rsidR="001E64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Bauerngärten Thurgau</w:t>
            </w:r>
          </w:p>
        </w:tc>
      </w:tr>
      <w:tr w:rsidR="00310CC9" w14:paraId="21B677B2" w14:textId="77777777" w:rsidTr="00280386">
        <w:trPr>
          <w:trHeight w:val="283"/>
        </w:trPr>
        <w:tc>
          <w:tcPr>
            <w:tcW w:w="1838" w:type="dxa"/>
            <w:hideMark/>
          </w:tcPr>
          <w:p w14:paraId="00EB97F5" w14:textId="40486630" w:rsidR="00310CC9" w:rsidRPr="0088554A" w:rsidRDefault="00AE2CFC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6898" w:type="dxa"/>
            <w:hideMark/>
          </w:tcPr>
          <w:p w14:paraId="693141CE" w14:textId="5DA5F003" w:rsidR="00310CC9" w:rsidRPr="0088554A" w:rsidRDefault="00AE2CFC" w:rsidP="00AE4203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Arenenberger</w:t>
            </w:r>
            <w:proofErr w:type="spellEnd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-Tag,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Salenstein</w:t>
            </w:r>
            <w:proofErr w:type="spellEnd"/>
          </w:p>
        </w:tc>
      </w:tr>
      <w:tr w:rsidR="00310CC9" w14:paraId="6CAE954E" w14:textId="77777777" w:rsidTr="00280386">
        <w:trPr>
          <w:trHeight w:val="283"/>
        </w:trPr>
        <w:tc>
          <w:tcPr>
            <w:tcW w:w="1838" w:type="dxa"/>
            <w:hideMark/>
          </w:tcPr>
          <w:p w14:paraId="701AB044" w14:textId="40BDA548" w:rsidR="00310CC9" w:rsidRPr="0088554A" w:rsidRDefault="00A220DF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6898" w:type="dxa"/>
            <w:hideMark/>
          </w:tcPr>
          <w:p w14:paraId="4AE92148" w14:textId="6EAA00A9" w:rsidR="00310CC9" w:rsidRPr="00254DA7" w:rsidRDefault="00A220DF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54D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Tag des offenen A. Vogel Heilpflanzen-Schaugartens</w:t>
            </w:r>
          </w:p>
        </w:tc>
      </w:tr>
      <w:tr w:rsidR="00310CC9" w14:paraId="070F78B2" w14:textId="77777777" w:rsidTr="00280386">
        <w:trPr>
          <w:trHeight w:val="283"/>
        </w:trPr>
        <w:tc>
          <w:tcPr>
            <w:tcW w:w="1838" w:type="dxa"/>
            <w:hideMark/>
          </w:tcPr>
          <w:p w14:paraId="00A2BC7D" w14:textId="0C7DAD2D" w:rsidR="00310CC9" w:rsidRPr="0088554A" w:rsidRDefault="00254DA7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</w:t>
            </w:r>
          </w:p>
        </w:tc>
        <w:tc>
          <w:tcPr>
            <w:tcW w:w="6898" w:type="dxa"/>
            <w:hideMark/>
          </w:tcPr>
          <w:p w14:paraId="7E25B14B" w14:textId="4E5EB0C2" w:rsidR="00310CC9" w:rsidRPr="0088554A" w:rsidRDefault="00254DA7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Rosenpracht in Ittingen</w:t>
            </w:r>
          </w:p>
        </w:tc>
      </w:tr>
      <w:tr w:rsidR="00310CC9" w14:paraId="67233B1A" w14:textId="77777777" w:rsidTr="00280386">
        <w:trPr>
          <w:trHeight w:val="283"/>
        </w:trPr>
        <w:tc>
          <w:tcPr>
            <w:tcW w:w="1838" w:type="dxa"/>
            <w:hideMark/>
          </w:tcPr>
          <w:p w14:paraId="7795F9A3" w14:textId="27E786DB" w:rsidR="00310CC9" w:rsidRPr="0088554A" w:rsidRDefault="00DA781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12-13.6.</w:t>
            </w:r>
          </w:p>
        </w:tc>
        <w:tc>
          <w:tcPr>
            <w:tcW w:w="6898" w:type="dxa"/>
            <w:hideMark/>
          </w:tcPr>
          <w:p w14:paraId="4F96CC2A" w14:textId="4DF59434" w:rsidR="00310CC9" w:rsidRPr="0088554A" w:rsidRDefault="00DA781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Tag der offenen Gärten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Kisslegg</w:t>
            </w:r>
            <w:proofErr w:type="spellEnd"/>
          </w:p>
        </w:tc>
      </w:tr>
      <w:tr w:rsidR="00310CC9" w14:paraId="307AF8DE" w14:textId="77777777" w:rsidTr="00280386">
        <w:trPr>
          <w:trHeight w:val="283"/>
        </w:trPr>
        <w:tc>
          <w:tcPr>
            <w:tcW w:w="1838" w:type="dxa"/>
            <w:hideMark/>
          </w:tcPr>
          <w:p w14:paraId="4D9F3819" w14:textId="617EC8CB" w:rsidR="00310CC9" w:rsidRPr="0088554A" w:rsidRDefault="009D1823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6898" w:type="dxa"/>
            <w:hideMark/>
          </w:tcPr>
          <w:p w14:paraId="7038073F" w14:textId="3F40CA67" w:rsidR="00310CC9" w:rsidRPr="009D1823" w:rsidRDefault="009D182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A17BE1">
              <w:rPr>
                <w:rFonts w:ascii="Arial" w:hAnsi="Arial" w:cs="Arial"/>
                <w:sz w:val="20"/>
                <w:szCs w:val="20"/>
              </w:rPr>
              <w:t>Fête</w:t>
            </w:r>
            <w:proofErr w:type="spellEnd"/>
            <w:r w:rsidRPr="00A17BE1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A17BE1">
              <w:rPr>
                <w:rFonts w:ascii="Arial" w:hAnsi="Arial" w:cs="Arial"/>
                <w:sz w:val="20"/>
                <w:szCs w:val="20"/>
              </w:rPr>
              <w:t>musique</w:t>
            </w:r>
            <w:proofErr w:type="spellEnd"/>
            <w:r w:rsidRPr="00A17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7BE1">
              <w:rPr>
                <w:rFonts w:ascii="Arial" w:hAnsi="Arial" w:cs="Arial"/>
                <w:sz w:val="20"/>
                <w:szCs w:val="20"/>
              </w:rPr>
              <w:t>Arenenberg</w:t>
            </w:r>
            <w:proofErr w:type="spellEnd"/>
          </w:p>
        </w:tc>
      </w:tr>
      <w:tr w:rsidR="00310CC9" w14:paraId="2AA9A77B" w14:textId="77777777" w:rsidTr="00280386">
        <w:trPr>
          <w:trHeight w:val="283"/>
        </w:trPr>
        <w:tc>
          <w:tcPr>
            <w:tcW w:w="1838" w:type="dxa"/>
            <w:hideMark/>
          </w:tcPr>
          <w:p w14:paraId="78AA3596" w14:textId="26777884" w:rsidR="00310CC9" w:rsidRPr="0088554A" w:rsidRDefault="00931BD6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</w:t>
            </w:r>
          </w:p>
        </w:tc>
        <w:tc>
          <w:tcPr>
            <w:tcW w:w="6898" w:type="dxa"/>
            <w:hideMark/>
          </w:tcPr>
          <w:p w14:paraId="34D6ACA3" w14:textId="4401BE3E" w:rsidR="00310CC9" w:rsidRPr="0088554A" w:rsidRDefault="00931BD6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Schlosserlebnistag Neues Schloss Meersburg</w:t>
            </w:r>
          </w:p>
        </w:tc>
      </w:tr>
      <w:tr w:rsidR="00310CC9" w14:paraId="7AB7B041" w14:textId="77777777" w:rsidTr="00280386">
        <w:trPr>
          <w:trHeight w:val="283"/>
        </w:trPr>
        <w:tc>
          <w:tcPr>
            <w:tcW w:w="1838" w:type="dxa"/>
            <w:hideMark/>
          </w:tcPr>
          <w:p w14:paraId="498AF159" w14:textId="77F11CA9" w:rsidR="00310CC9" w:rsidRPr="0088554A" w:rsidRDefault="00B75D26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6898" w:type="dxa"/>
            <w:hideMark/>
          </w:tcPr>
          <w:p w14:paraId="7259D119" w14:textId="556CFD9E" w:rsidR="00310CC9" w:rsidRPr="0088554A" w:rsidRDefault="00B75D26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Schlosserlebnistag Kloster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&amp;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Schloss Salem</w:t>
            </w:r>
          </w:p>
        </w:tc>
      </w:tr>
      <w:tr w:rsidR="00310CC9" w14:paraId="55571BB8" w14:textId="77777777" w:rsidTr="00280386">
        <w:trPr>
          <w:trHeight w:val="283"/>
        </w:trPr>
        <w:tc>
          <w:tcPr>
            <w:tcW w:w="1838" w:type="dxa"/>
            <w:hideMark/>
          </w:tcPr>
          <w:p w14:paraId="73F19756" w14:textId="7D609C0A" w:rsidR="00310CC9" w:rsidRPr="0088554A" w:rsidRDefault="00A84DA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18.-26</w:t>
            </w:r>
            <w:r w:rsidR="00310CC9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6898" w:type="dxa"/>
            <w:hideMark/>
          </w:tcPr>
          <w:p w14:paraId="1647A379" w14:textId="26234A4D" w:rsidR="00310CC9" w:rsidRPr="0088554A" w:rsidRDefault="00A84DA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</w:t>
            </w:r>
            <w:r w:rsidR="00310CC9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Bischofszeller Rosen- und Kulturwoche</w:t>
            </w:r>
          </w:p>
        </w:tc>
      </w:tr>
      <w:tr w:rsidR="00310CC9" w14:paraId="16E41B23" w14:textId="77777777" w:rsidTr="00280386">
        <w:trPr>
          <w:trHeight w:val="283"/>
        </w:trPr>
        <w:tc>
          <w:tcPr>
            <w:tcW w:w="1838" w:type="dxa"/>
            <w:hideMark/>
          </w:tcPr>
          <w:p w14:paraId="09CF359E" w14:textId="0170C9FA" w:rsidR="00310CC9" w:rsidRPr="0088554A" w:rsidRDefault="00A84DA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6898" w:type="dxa"/>
            <w:hideMark/>
          </w:tcPr>
          <w:p w14:paraId="6D48A4B8" w14:textId="3B3E5CE4" w:rsidR="00310CC9" w:rsidRPr="0088554A" w:rsidRDefault="00A84DA4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„Insel Klassik“ im Klosterhof, Insel Reichenau</w:t>
            </w:r>
          </w:p>
        </w:tc>
      </w:tr>
      <w:tr w:rsidR="00310CC9" w14:paraId="39A18E98" w14:textId="77777777" w:rsidTr="00280386">
        <w:trPr>
          <w:trHeight w:val="283"/>
        </w:trPr>
        <w:tc>
          <w:tcPr>
            <w:tcW w:w="1838" w:type="dxa"/>
            <w:hideMark/>
          </w:tcPr>
          <w:p w14:paraId="47F1BD98" w14:textId="05E16542" w:rsidR="00310CC9" w:rsidRPr="0088554A" w:rsidRDefault="00743BF8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17.7.</w:t>
            </w:r>
          </w:p>
        </w:tc>
        <w:tc>
          <w:tcPr>
            <w:tcW w:w="6898" w:type="dxa"/>
            <w:hideMark/>
          </w:tcPr>
          <w:p w14:paraId="20034CAF" w14:textId="3B2615A9" w:rsidR="00310CC9" w:rsidRPr="0088554A" w:rsidRDefault="00296ABD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Gartenrundgang „Bitter,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süss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sauer,scharf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“</w:t>
            </w:r>
          </w:p>
        </w:tc>
      </w:tr>
      <w:tr w:rsidR="00310CC9" w14:paraId="2F2D3FDC" w14:textId="77777777" w:rsidTr="00280386">
        <w:trPr>
          <w:trHeight w:val="283"/>
        </w:trPr>
        <w:tc>
          <w:tcPr>
            <w:tcW w:w="1838" w:type="dxa"/>
            <w:hideMark/>
          </w:tcPr>
          <w:p w14:paraId="05E83FD4" w14:textId="141EB8D2" w:rsidR="00310CC9" w:rsidRPr="0088554A" w:rsidRDefault="0010419E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27.7.</w:t>
            </w:r>
          </w:p>
        </w:tc>
        <w:tc>
          <w:tcPr>
            <w:tcW w:w="6898" w:type="dxa"/>
            <w:hideMark/>
          </w:tcPr>
          <w:p w14:paraId="39E55CFE" w14:textId="406152E1" w:rsidR="00310CC9" w:rsidRPr="0088554A" w:rsidRDefault="0010419E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Nacht der Fledermäuse, 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Stadtgarten Stockach</w:t>
            </w:r>
          </w:p>
        </w:tc>
      </w:tr>
      <w:tr w:rsidR="00310CC9" w14:paraId="2FB485F2" w14:textId="77777777" w:rsidTr="00280386">
        <w:trPr>
          <w:trHeight w:val="283"/>
        </w:trPr>
        <w:tc>
          <w:tcPr>
            <w:tcW w:w="1838" w:type="dxa"/>
            <w:hideMark/>
          </w:tcPr>
          <w:p w14:paraId="75F7AE9D" w14:textId="3650FE01" w:rsidR="00310CC9" w:rsidRPr="0088554A" w:rsidRDefault="00754680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6898" w:type="dxa"/>
            <w:hideMark/>
          </w:tcPr>
          <w:p w14:paraId="39F2B91E" w14:textId="363D30D8" w:rsidR="00310CC9" w:rsidRPr="0088554A" w:rsidRDefault="00754680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Rundgang durch den Museumsgarten, Frauenfeld</w:t>
            </w:r>
          </w:p>
        </w:tc>
      </w:tr>
      <w:tr w:rsidR="00310CC9" w14:paraId="2B361335" w14:textId="77777777" w:rsidTr="00280386">
        <w:trPr>
          <w:trHeight w:val="283"/>
        </w:trPr>
        <w:tc>
          <w:tcPr>
            <w:tcW w:w="1838" w:type="dxa"/>
            <w:hideMark/>
          </w:tcPr>
          <w:p w14:paraId="3B836AC8" w14:textId="200F1CF4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6898" w:type="dxa"/>
            <w:hideMark/>
          </w:tcPr>
          <w:p w14:paraId="3BA45AA4" w14:textId="5040264C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 Stadtgartenfest, </w:t>
            </w:r>
            <w:r w:rsidR="00EB51B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Stadtgarten </w:t>
            </w: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Stockach</w:t>
            </w:r>
          </w:p>
        </w:tc>
      </w:tr>
      <w:tr w:rsidR="00310CC9" w14:paraId="46615FA4" w14:textId="77777777" w:rsidTr="00280386">
        <w:trPr>
          <w:trHeight w:val="283"/>
        </w:trPr>
        <w:tc>
          <w:tcPr>
            <w:tcW w:w="1838" w:type="dxa"/>
            <w:hideMark/>
          </w:tcPr>
          <w:p w14:paraId="548B929F" w14:textId="554B5D47" w:rsidR="00310CC9" w:rsidRPr="0088554A" w:rsidRDefault="0090355E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27.-28.8.</w:t>
            </w:r>
          </w:p>
        </w:tc>
        <w:tc>
          <w:tcPr>
            <w:tcW w:w="6898" w:type="dxa"/>
            <w:hideMark/>
          </w:tcPr>
          <w:p w14:paraId="0984CAB6" w14:textId="164FD759" w:rsidR="00310CC9" w:rsidRPr="0088554A" w:rsidRDefault="0090355E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Arenenberger</w:t>
            </w:r>
            <w:proofErr w:type="spellEnd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Wein- und Gartenfest</w:t>
            </w:r>
          </w:p>
        </w:tc>
      </w:tr>
      <w:tr w:rsidR="00310CC9" w14:paraId="1603B085" w14:textId="77777777" w:rsidTr="00280386">
        <w:trPr>
          <w:trHeight w:val="283"/>
        </w:trPr>
        <w:tc>
          <w:tcPr>
            <w:tcW w:w="1838" w:type="dxa"/>
            <w:hideMark/>
          </w:tcPr>
          <w:p w14:paraId="209EE0E9" w14:textId="010CCBA1" w:rsidR="00310CC9" w:rsidRPr="0088554A" w:rsidRDefault="0031259C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Sept-Okt.</w:t>
            </w:r>
          </w:p>
        </w:tc>
        <w:tc>
          <w:tcPr>
            <w:tcW w:w="6898" w:type="dxa"/>
            <w:hideMark/>
          </w:tcPr>
          <w:p w14:paraId="0A270551" w14:textId="222F4E9E" w:rsidR="00310CC9" w:rsidRPr="0088554A" w:rsidRDefault="0031259C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Dahlienblüte auf der Insel Mainau</w:t>
            </w:r>
          </w:p>
        </w:tc>
      </w:tr>
      <w:tr w:rsidR="00310CC9" w14:paraId="5219026E" w14:textId="77777777" w:rsidTr="00280386">
        <w:trPr>
          <w:trHeight w:val="283"/>
        </w:trPr>
        <w:tc>
          <w:tcPr>
            <w:tcW w:w="1838" w:type="dxa"/>
            <w:hideMark/>
          </w:tcPr>
          <w:p w14:paraId="2697ABB8" w14:textId="6DE1B65C" w:rsidR="00310CC9" w:rsidRPr="00DC285A" w:rsidRDefault="006078B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2.-4</w:t>
            </w:r>
            <w:r w:rsidR="00310CC9" w:rsidRPr="00DC285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6898" w:type="dxa"/>
            <w:hideMark/>
          </w:tcPr>
          <w:p w14:paraId="23A37DAC" w14:textId="70C7CCBF" w:rsidR="00310CC9" w:rsidRPr="0088554A" w:rsidRDefault="006078B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Lange Nacht der Bodenseegärten</w:t>
            </w:r>
          </w:p>
        </w:tc>
      </w:tr>
      <w:tr w:rsidR="00310CC9" w14:paraId="63EF6F91" w14:textId="77777777" w:rsidTr="00280386">
        <w:trPr>
          <w:trHeight w:val="283"/>
        </w:trPr>
        <w:tc>
          <w:tcPr>
            <w:tcW w:w="1838" w:type="dxa"/>
            <w:hideMark/>
          </w:tcPr>
          <w:p w14:paraId="247F12B9" w14:textId="593776BB" w:rsidR="00310CC9" w:rsidRPr="0088554A" w:rsidRDefault="008865FE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8.-11</w:t>
            </w:r>
            <w:r w:rsidR="00310CC9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6898" w:type="dxa"/>
            <w:hideMark/>
          </w:tcPr>
          <w:p w14:paraId="39FE181A" w14:textId="0456908A" w:rsidR="00310CC9" w:rsidRPr="0088554A" w:rsidRDefault="00310CC9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Home&amp;Garden</w:t>
            </w:r>
            <w:proofErr w:type="spellEnd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Schloss Salem</w:t>
            </w:r>
          </w:p>
        </w:tc>
      </w:tr>
      <w:tr w:rsidR="00310CC9" w14:paraId="4882534A" w14:textId="77777777" w:rsidTr="00280386">
        <w:trPr>
          <w:trHeight w:val="283"/>
        </w:trPr>
        <w:tc>
          <w:tcPr>
            <w:tcW w:w="1838" w:type="dxa"/>
            <w:hideMark/>
          </w:tcPr>
          <w:p w14:paraId="7397EA82" w14:textId="286CD9EB" w:rsidR="00310CC9" w:rsidRPr="0088554A" w:rsidRDefault="00206FAB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</w:t>
            </w:r>
            <w:r w:rsidR="00310CC9"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6898" w:type="dxa"/>
            <w:hideMark/>
          </w:tcPr>
          <w:p w14:paraId="260C7F74" w14:textId="06CD7272" w:rsidR="00310CC9" w:rsidRPr="0088554A" w:rsidRDefault="00506556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Herbstfest Schloss </w:t>
            </w:r>
            <w:proofErr w:type="spellStart"/>
            <w:r w:rsidRPr="008855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Wartegg</w:t>
            </w:r>
            <w:proofErr w:type="spellEnd"/>
          </w:p>
        </w:tc>
      </w:tr>
      <w:tr w:rsidR="00310CC9" w14:paraId="254D4EDF" w14:textId="77777777" w:rsidTr="00280386">
        <w:trPr>
          <w:trHeight w:val="283"/>
        </w:trPr>
        <w:tc>
          <w:tcPr>
            <w:tcW w:w="1838" w:type="dxa"/>
            <w:hideMark/>
          </w:tcPr>
          <w:p w14:paraId="4AC22908" w14:textId="5B745B66" w:rsidR="00310CC9" w:rsidRPr="0088554A" w:rsidRDefault="007850F5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6898" w:type="dxa"/>
            <w:hideMark/>
          </w:tcPr>
          <w:p w14:paraId="15ACE802" w14:textId="17E71EB0" w:rsidR="00310CC9" w:rsidRPr="0088554A" w:rsidRDefault="007850F5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Tag der offenen Tür, Kartause Ittingen</w:t>
            </w:r>
          </w:p>
        </w:tc>
      </w:tr>
      <w:tr w:rsidR="00310CC9" w14:paraId="097C26AA" w14:textId="77777777" w:rsidTr="00280386">
        <w:trPr>
          <w:trHeight w:val="283"/>
        </w:trPr>
        <w:tc>
          <w:tcPr>
            <w:tcW w:w="1838" w:type="dxa"/>
            <w:hideMark/>
          </w:tcPr>
          <w:p w14:paraId="21D7990E" w14:textId="7B7626C6" w:rsidR="00310CC9" w:rsidRPr="0088554A" w:rsidRDefault="007850F5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29.9.-2.10.</w:t>
            </w:r>
          </w:p>
        </w:tc>
        <w:tc>
          <w:tcPr>
            <w:tcW w:w="6898" w:type="dxa"/>
            <w:hideMark/>
          </w:tcPr>
          <w:p w14:paraId="671771F8" w14:textId="2F097BA5" w:rsidR="00310CC9" w:rsidRPr="0088554A" w:rsidRDefault="007850F5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Gräfliches Schlossfest auf der Insel Mainau</w:t>
            </w:r>
          </w:p>
        </w:tc>
      </w:tr>
      <w:tr w:rsidR="00310CC9" w14:paraId="58442325" w14:textId="77777777" w:rsidTr="00280386">
        <w:trPr>
          <w:trHeight w:val="283"/>
        </w:trPr>
        <w:tc>
          <w:tcPr>
            <w:tcW w:w="1838" w:type="dxa"/>
            <w:hideMark/>
          </w:tcPr>
          <w:p w14:paraId="7AE40CFD" w14:textId="484B6222" w:rsidR="00310CC9" w:rsidRPr="0088554A" w:rsidRDefault="00EF7A82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1.10.-6.11.</w:t>
            </w:r>
          </w:p>
        </w:tc>
        <w:tc>
          <w:tcPr>
            <w:tcW w:w="6898" w:type="dxa"/>
            <w:hideMark/>
          </w:tcPr>
          <w:p w14:paraId="19D33FD2" w14:textId="6DE69952" w:rsidR="00310CC9" w:rsidRPr="0088554A" w:rsidRDefault="00EF7A82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Überlinger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GenussHerbst</w:t>
            </w:r>
            <w:proofErr w:type="spellEnd"/>
          </w:p>
        </w:tc>
      </w:tr>
      <w:tr w:rsidR="00310CC9" w14:paraId="17ABDC95" w14:textId="77777777" w:rsidTr="00280386">
        <w:trPr>
          <w:trHeight w:val="283"/>
        </w:trPr>
        <w:tc>
          <w:tcPr>
            <w:tcW w:w="1838" w:type="dxa"/>
            <w:hideMark/>
          </w:tcPr>
          <w:p w14:paraId="490523B3" w14:textId="3ED33DF7" w:rsidR="00310CC9" w:rsidRPr="0088554A" w:rsidRDefault="00DC0B13" w:rsidP="00310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</w:t>
            </w:r>
          </w:p>
        </w:tc>
        <w:tc>
          <w:tcPr>
            <w:tcW w:w="6898" w:type="dxa"/>
            <w:hideMark/>
          </w:tcPr>
          <w:p w14:paraId="65375B06" w14:textId="4C9AEA08" w:rsidR="00310CC9" w:rsidRPr="0088554A" w:rsidRDefault="00DC0B13" w:rsidP="00310CC9">
            <w:pPr>
              <w:pStyle w:val="Standard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Erlebnistag im Kloster</w:t>
            </w:r>
          </w:p>
        </w:tc>
      </w:tr>
    </w:tbl>
    <w:p w14:paraId="463617D0" w14:textId="1C606147" w:rsidR="00975BB6" w:rsidRPr="007C1B57" w:rsidRDefault="00EC3389" w:rsidP="007C1B57">
      <w:pPr>
        <w:pStyle w:val="StandardWeb"/>
        <w:jc w:val="right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Quelle: </w:t>
      </w:r>
      <w:hyperlink r:id="rId10" w:history="1">
        <w:r w:rsidRPr="00706033">
          <w:rPr>
            <w:rStyle w:val="Hyperlink"/>
            <w:rFonts w:ascii="Arial" w:eastAsiaTheme="minorHAnsi" w:hAnsi="Arial" w:cs="Arial"/>
            <w:i/>
            <w:iCs/>
            <w:sz w:val="20"/>
            <w:szCs w:val="20"/>
            <w:lang w:eastAsia="en-US"/>
          </w:rPr>
          <w:t>www.bodensee.eu</w:t>
        </w:r>
      </w:hyperlink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 w:rsidR="0088554A" w:rsidRPr="0088554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Diese Veranstaltungen sind ohne Gewäh</w:t>
      </w:r>
      <w:r w:rsidR="0088554A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</w:p>
    <w:sectPr w:rsidR="00975BB6" w:rsidRPr="007C1B5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77C4" w14:textId="77777777" w:rsidR="00C80F64" w:rsidRDefault="00C80F64">
      <w:pPr>
        <w:spacing w:after="0" w:line="240" w:lineRule="auto"/>
      </w:pPr>
      <w:r>
        <w:separator/>
      </w:r>
    </w:p>
  </w:endnote>
  <w:endnote w:type="continuationSeparator" w:id="0">
    <w:p w14:paraId="6A04D6F0" w14:textId="77777777" w:rsidR="00C80F64" w:rsidRDefault="00C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6274" w14:textId="77777777" w:rsidR="00C80F64" w:rsidRDefault="00C80F64">
      <w:pPr>
        <w:spacing w:after="0" w:line="240" w:lineRule="auto"/>
      </w:pPr>
      <w:r>
        <w:separator/>
      </w:r>
    </w:p>
  </w:footnote>
  <w:footnote w:type="continuationSeparator" w:id="0">
    <w:p w14:paraId="6114D610" w14:textId="77777777" w:rsidR="00C80F64" w:rsidRDefault="00C8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78A" w14:textId="6EE1815C" w:rsidR="003D108D" w:rsidRDefault="002068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C9ADC" wp14:editId="6D934CA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12"/>
    <w:multiLevelType w:val="hybridMultilevel"/>
    <w:tmpl w:val="C466E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0A09"/>
    <w:multiLevelType w:val="hybridMultilevel"/>
    <w:tmpl w:val="A04AC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C071F"/>
    <w:multiLevelType w:val="hybridMultilevel"/>
    <w:tmpl w:val="CC44F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3CF4"/>
    <w:multiLevelType w:val="hybridMultilevel"/>
    <w:tmpl w:val="19ECCF5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5D52D2"/>
    <w:multiLevelType w:val="hybridMultilevel"/>
    <w:tmpl w:val="2530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0A"/>
    <w:rsid w:val="00024A98"/>
    <w:rsid w:val="00033DEB"/>
    <w:rsid w:val="000422BD"/>
    <w:rsid w:val="00043850"/>
    <w:rsid w:val="000442AF"/>
    <w:rsid w:val="00044A75"/>
    <w:rsid w:val="000516DD"/>
    <w:rsid w:val="00063DDF"/>
    <w:rsid w:val="00080A75"/>
    <w:rsid w:val="00084F06"/>
    <w:rsid w:val="00085C7D"/>
    <w:rsid w:val="00086BDD"/>
    <w:rsid w:val="000902F2"/>
    <w:rsid w:val="00090CA7"/>
    <w:rsid w:val="00094458"/>
    <w:rsid w:val="000A24F7"/>
    <w:rsid w:val="000B25AF"/>
    <w:rsid w:val="000E11A0"/>
    <w:rsid w:val="000E456A"/>
    <w:rsid w:val="0010419E"/>
    <w:rsid w:val="00107A34"/>
    <w:rsid w:val="00110B17"/>
    <w:rsid w:val="00123DD9"/>
    <w:rsid w:val="001252DF"/>
    <w:rsid w:val="00126F21"/>
    <w:rsid w:val="001603D3"/>
    <w:rsid w:val="0017080F"/>
    <w:rsid w:val="00181CC5"/>
    <w:rsid w:val="00196D92"/>
    <w:rsid w:val="001E64A2"/>
    <w:rsid w:val="001F4C88"/>
    <w:rsid w:val="0020684B"/>
    <w:rsid w:val="00206FAB"/>
    <w:rsid w:val="00212842"/>
    <w:rsid w:val="00212A6D"/>
    <w:rsid w:val="00223930"/>
    <w:rsid w:val="00224BDE"/>
    <w:rsid w:val="002351B4"/>
    <w:rsid w:val="002437F9"/>
    <w:rsid w:val="00254DA7"/>
    <w:rsid w:val="00255851"/>
    <w:rsid w:val="0027694A"/>
    <w:rsid w:val="00280386"/>
    <w:rsid w:val="00284583"/>
    <w:rsid w:val="00296ABD"/>
    <w:rsid w:val="002C391E"/>
    <w:rsid w:val="002C5282"/>
    <w:rsid w:val="002D0710"/>
    <w:rsid w:val="002D2EA9"/>
    <w:rsid w:val="002D6C6E"/>
    <w:rsid w:val="002E0BBA"/>
    <w:rsid w:val="002E5BA7"/>
    <w:rsid w:val="002F1436"/>
    <w:rsid w:val="00310CC9"/>
    <w:rsid w:val="0031259C"/>
    <w:rsid w:val="00312C4E"/>
    <w:rsid w:val="00312D5A"/>
    <w:rsid w:val="0032275E"/>
    <w:rsid w:val="0032710D"/>
    <w:rsid w:val="0032749F"/>
    <w:rsid w:val="0033382C"/>
    <w:rsid w:val="00340BFF"/>
    <w:rsid w:val="00350EAA"/>
    <w:rsid w:val="0035386A"/>
    <w:rsid w:val="00357485"/>
    <w:rsid w:val="00364F8E"/>
    <w:rsid w:val="00385C5E"/>
    <w:rsid w:val="00386A45"/>
    <w:rsid w:val="003974CB"/>
    <w:rsid w:val="003B0C6D"/>
    <w:rsid w:val="003D3390"/>
    <w:rsid w:val="003D5527"/>
    <w:rsid w:val="004028AF"/>
    <w:rsid w:val="004131D9"/>
    <w:rsid w:val="00452E2C"/>
    <w:rsid w:val="00466739"/>
    <w:rsid w:val="00474161"/>
    <w:rsid w:val="00474D27"/>
    <w:rsid w:val="004850CE"/>
    <w:rsid w:val="00493638"/>
    <w:rsid w:val="00495C8C"/>
    <w:rsid w:val="004A5C7F"/>
    <w:rsid w:val="004B7BC0"/>
    <w:rsid w:val="004D4EA1"/>
    <w:rsid w:val="004F6DD2"/>
    <w:rsid w:val="00506556"/>
    <w:rsid w:val="00541B8D"/>
    <w:rsid w:val="00551942"/>
    <w:rsid w:val="005632A6"/>
    <w:rsid w:val="0056601C"/>
    <w:rsid w:val="00571262"/>
    <w:rsid w:val="00586485"/>
    <w:rsid w:val="00586E59"/>
    <w:rsid w:val="0059277D"/>
    <w:rsid w:val="00593093"/>
    <w:rsid w:val="00595B9D"/>
    <w:rsid w:val="005A188A"/>
    <w:rsid w:val="005A425A"/>
    <w:rsid w:val="005B0367"/>
    <w:rsid w:val="005D3EA2"/>
    <w:rsid w:val="005E18EB"/>
    <w:rsid w:val="005F4D89"/>
    <w:rsid w:val="005F709C"/>
    <w:rsid w:val="006078B9"/>
    <w:rsid w:val="006159F6"/>
    <w:rsid w:val="006231C6"/>
    <w:rsid w:val="00630BD8"/>
    <w:rsid w:val="0064289B"/>
    <w:rsid w:val="006461FD"/>
    <w:rsid w:val="006464DC"/>
    <w:rsid w:val="00653801"/>
    <w:rsid w:val="00667535"/>
    <w:rsid w:val="00673393"/>
    <w:rsid w:val="006C48CD"/>
    <w:rsid w:val="006D7FCC"/>
    <w:rsid w:val="006E5CA4"/>
    <w:rsid w:val="00707206"/>
    <w:rsid w:val="007155A7"/>
    <w:rsid w:val="00716089"/>
    <w:rsid w:val="00721913"/>
    <w:rsid w:val="0073126A"/>
    <w:rsid w:val="007339BC"/>
    <w:rsid w:val="00743BF8"/>
    <w:rsid w:val="00746CBD"/>
    <w:rsid w:val="0074775A"/>
    <w:rsid w:val="00754680"/>
    <w:rsid w:val="00764988"/>
    <w:rsid w:val="00776CC8"/>
    <w:rsid w:val="007802F7"/>
    <w:rsid w:val="007850F5"/>
    <w:rsid w:val="007914A6"/>
    <w:rsid w:val="007A25CB"/>
    <w:rsid w:val="007A7BF6"/>
    <w:rsid w:val="007C1B57"/>
    <w:rsid w:val="007E1973"/>
    <w:rsid w:val="007E5FB5"/>
    <w:rsid w:val="007F63FE"/>
    <w:rsid w:val="00816994"/>
    <w:rsid w:val="0082028E"/>
    <w:rsid w:val="0084138D"/>
    <w:rsid w:val="008434D2"/>
    <w:rsid w:val="00843B20"/>
    <w:rsid w:val="0088554A"/>
    <w:rsid w:val="008865FE"/>
    <w:rsid w:val="00891838"/>
    <w:rsid w:val="00896B47"/>
    <w:rsid w:val="008C1969"/>
    <w:rsid w:val="008D1050"/>
    <w:rsid w:val="008E394C"/>
    <w:rsid w:val="008F1E40"/>
    <w:rsid w:val="00902532"/>
    <w:rsid w:val="00902785"/>
    <w:rsid w:val="0090355E"/>
    <w:rsid w:val="00911722"/>
    <w:rsid w:val="00915C14"/>
    <w:rsid w:val="0092109E"/>
    <w:rsid w:val="00931BD6"/>
    <w:rsid w:val="00937584"/>
    <w:rsid w:val="009425F9"/>
    <w:rsid w:val="009448F3"/>
    <w:rsid w:val="009451E3"/>
    <w:rsid w:val="009467FC"/>
    <w:rsid w:val="00956A1A"/>
    <w:rsid w:val="0096539A"/>
    <w:rsid w:val="009727C6"/>
    <w:rsid w:val="00975BB6"/>
    <w:rsid w:val="009A59C4"/>
    <w:rsid w:val="009B4224"/>
    <w:rsid w:val="009B480D"/>
    <w:rsid w:val="009D1823"/>
    <w:rsid w:val="009D20F3"/>
    <w:rsid w:val="009E2B3C"/>
    <w:rsid w:val="00A0087D"/>
    <w:rsid w:val="00A02EC6"/>
    <w:rsid w:val="00A04B3B"/>
    <w:rsid w:val="00A115F4"/>
    <w:rsid w:val="00A17BE1"/>
    <w:rsid w:val="00A220DF"/>
    <w:rsid w:val="00A307EC"/>
    <w:rsid w:val="00A406AF"/>
    <w:rsid w:val="00A40C5C"/>
    <w:rsid w:val="00A74689"/>
    <w:rsid w:val="00A84DA4"/>
    <w:rsid w:val="00A96DDC"/>
    <w:rsid w:val="00AE2CFC"/>
    <w:rsid w:val="00AE4203"/>
    <w:rsid w:val="00AF6240"/>
    <w:rsid w:val="00B031BC"/>
    <w:rsid w:val="00B17A10"/>
    <w:rsid w:val="00B20494"/>
    <w:rsid w:val="00B26E53"/>
    <w:rsid w:val="00B3141C"/>
    <w:rsid w:val="00B3340A"/>
    <w:rsid w:val="00B54283"/>
    <w:rsid w:val="00B75D26"/>
    <w:rsid w:val="00B76596"/>
    <w:rsid w:val="00B773B9"/>
    <w:rsid w:val="00B8023C"/>
    <w:rsid w:val="00B92188"/>
    <w:rsid w:val="00BA5C3A"/>
    <w:rsid w:val="00BE7F5E"/>
    <w:rsid w:val="00BF237F"/>
    <w:rsid w:val="00BF2A1F"/>
    <w:rsid w:val="00BF34F8"/>
    <w:rsid w:val="00C05CD5"/>
    <w:rsid w:val="00C11D25"/>
    <w:rsid w:val="00C15E4E"/>
    <w:rsid w:val="00C53937"/>
    <w:rsid w:val="00C56B4A"/>
    <w:rsid w:val="00C5704C"/>
    <w:rsid w:val="00C65835"/>
    <w:rsid w:val="00C80F64"/>
    <w:rsid w:val="00C81C61"/>
    <w:rsid w:val="00C975C0"/>
    <w:rsid w:val="00CB0A20"/>
    <w:rsid w:val="00CB403F"/>
    <w:rsid w:val="00CB6C55"/>
    <w:rsid w:val="00CB6EFD"/>
    <w:rsid w:val="00CC57AA"/>
    <w:rsid w:val="00CD5F21"/>
    <w:rsid w:val="00CE65DE"/>
    <w:rsid w:val="00D0569D"/>
    <w:rsid w:val="00D52825"/>
    <w:rsid w:val="00D53954"/>
    <w:rsid w:val="00D7548A"/>
    <w:rsid w:val="00D812F3"/>
    <w:rsid w:val="00D92EE1"/>
    <w:rsid w:val="00DA7813"/>
    <w:rsid w:val="00DB47CD"/>
    <w:rsid w:val="00DC0B13"/>
    <w:rsid w:val="00DC274F"/>
    <w:rsid w:val="00DC285A"/>
    <w:rsid w:val="00DD1460"/>
    <w:rsid w:val="00DF78A5"/>
    <w:rsid w:val="00E044B4"/>
    <w:rsid w:val="00E11950"/>
    <w:rsid w:val="00E2226A"/>
    <w:rsid w:val="00E301AD"/>
    <w:rsid w:val="00E31CEB"/>
    <w:rsid w:val="00E32521"/>
    <w:rsid w:val="00E66DC4"/>
    <w:rsid w:val="00EB51B0"/>
    <w:rsid w:val="00EC3389"/>
    <w:rsid w:val="00EC4838"/>
    <w:rsid w:val="00EE35F7"/>
    <w:rsid w:val="00EF2DB4"/>
    <w:rsid w:val="00EF7A82"/>
    <w:rsid w:val="00F04A39"/>
    <w:rsid w:val="00F07EEB"/>
    <w:rsid w:val="00F13640"/>
    <w:rsid w:val="00F36DAB"/>
    <w:rsid w:val="00F550C5"/>
    <w:rsid w:val="00F55A2F"/>
    <w:rsid w:val="00F71144"/>
    <w:rsid w:val="00F74887"/>
    <w:rsid w:val="00F80994"/>
    <w:rsid w:val="00F936FF"/>
    <w:rsid w:val="00F94C6E"/>
    <w:rsid w:val="00FC3170"/>
    <w:rsid w:val="00FC3B31"/>
    <w:rsid w:val="00FD2252"/>
    <w:rsid w:val="00FE0F88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51F"/>
  <w15:chartTrackingRefBased/>
  <w15:docId w15:val="{E66D6C5D-09A9-48E2-B990-941AC54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40A"/>
    <w:rPr>
      <w:rFonts w:ascii="Arial" w:hAnsi="Arial" w:cs="Arial"/>
    </w:rPr>
  </w:style>
  <w:style w:type="paragraph" w:styleId="berschrift2">
    <w:name w:val="heading 2"/>
    <w:basedOn w:val="Standard"/>
    <w:link w:val="berschrift2Zchn"/>
    <w:uiPriority w:val="9"/>
    <w:qFormat/>
    <w:rsid w:val="00885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4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40A"/>
    <w:rPr>
      <w:rFonts w:ascii="Arial" w:hAnsi="Arial" w:cs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340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485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84B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0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05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050"/>
    <w:rPr>
      <w:rFonts w:ascii="Arial" w:hAnsi="Arial" w:cs="Arial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54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8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554A"/>
    <w:rPr>
      <w:b/>
      <w:bCs/>
    </w:rPr>
  </w:style>
  <w:style w:type="character" w:styleId="Hervorhebung">
    <w:name w:val="Emphasis"/>
    <w:basedOn w:val="Absatz-Standardschriftart"/>
    <w:uiPriority w:val="20"/>
    <w:qFormat/>
    <w:rsid w:val="0088554A"/>
    <w:rPr>
      <w:i/>
      <w:iCs/>
    </w:rPr>
  </w:style>
  <w:style w:type="table" w:styleId="Tabellenraster">
    <w:name w:val="Table Grid"/>
    <w:basedOn w:val="NormaleTabelle"/>
    <w:uiPriority w:val="39"/>
    <w:rsid w:val="0088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04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.eu/de/gartenja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tanz-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DEEC-2EEA-4C27-A8D0-E2B2E71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Thea Mostyn</cp:lastModifiedBy>
  <cp:revision>35</cp:revision>
  <cp:lastPrinted>2022-03-16T13:12:00Z</cp:lastPrinted>
  <dcterms:created xsi:type="dcterms:W3CDTF">2022-03-16T13:31:00Z</dcterms:created>
  <dcterms:modified xsi:type="dcterms:W3CDTF">2022-03-28T08:49:00Z</dcterms:modified>
</cp:coreProperties>
</file>