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A477" w14:textId="6FA20F4A" w:rsidR="00215598" w:rsidRPr="008610C1" w:rsidRDefault="00215598" w:rsidP="0045468B">
      <w:pPr>
        <w:spacing w:line="276" w:lineRule="auto"/>
        <w:jc w:val="both"/>
        <w:rPr>
          <w:sz w:val="20"/>
          <w:szCs w:val="20"/>
        </w:rPr>
      </w:pPr>
      <w:r w:rsidRPr="008610C1">
        <w:rPr>
          <w:sz w:val="20"/>
          <w:szCs w:val="20"/>
        </w:rPr>
        <w:t>PRESSEMITTEILUNG</w:t>
      </w:r>
    </w:p>
    <w:p w14:paraId="1392BBF3" w14:textId="46255C6F" w:rsidR="008610C1" w:rsidRPr="008610C1" w:rsidRDefault="0045468B" w:rsidP="00C17AB2">
      <w:pPr>
        <w:spacing w:line="360" w:lineRule="auto"/>
        <w:jc w:val="both"/>
        <w:rPr>
          <w:b/>
          <w:bCs/>
          <w:sz w:val="20"/>
          <w:szCs w:val="20"/>
        </w:rPr>
      </w:pPr>
      <w:r w:rsidRPr="0045468B">
        <w:rPr>
          <w:b/>
          <w:bCs/>
          <w:sz w:val="20"/>
          <w:szCs w:val="20"/>
        </w:rPr>
        <w:t xml:space="preserve">Wilder, frischer Fisch – </w:t>
      </w:r>
      <w:r w:rsidR="00C17AB2">
        <w:rPr>
          <w:b/>
          <w:bCs/>
          <w:sz w:val="20"/>
          <w:szCs w:val="20"/>
        </w:rPr>
        <w:t>d</w:t>
      </w:r>
      <w:r w:rsidRPr="0045468B">
        <w:rPr>
          <w:b/>
          <w:bCs/>
          <w:sz w:val="20"/>
          <w:szCs w:val="20"/>
        </w:rPr>
        <w:t xml:space="preserve">ie </w:t>
      </w:r>
      <w:proofErr w:type="spellStart"/>
      <w:r w:rsidRPr="0045468B">
        <w:rPr>
          <w:b/>
          <w:bCs/>
          <w:sz w:val="20"/>
          <w:szCs w:val="20"/>
        </w:rPr>
        <w:t>BodenseefischWochen</w:t>
      </w:r>
      <w:proofErr w:type="spellEnd"/>
    </w:p>
    <w:p w14:paraId="6BBA7083" w14:textId="3B160F83" w:rsidR="00837E2A" w:rsidRDefault="0045468B" w:rsidP="00DB585F">
      <w:pPr>
        <w:spacing w:line="360" w:lineRule="auto"/>
        <w:jc w:val="both"/>
        <w:rPr>
          <w:sz w:val="20"/>
          <w:szCs w:val="20"/>
        </w:rPr>
      </w:pPr>
      <w:r w:rsidRPr="0045468B">
        <w:rPr>
          <w:sz w:val="20"/>
          <w:szCs w:val="20"/>
        </w:rPr>
        <w:t xml:space="preserve">Wenn der Bodensee eines zu bieten hat, dann ist es gesunder Fisch unterschiedlichster Art. Diese Vielfalt wird während den </w:t>
      </w:r>
      <w:proofErr w:type="spellStart"/>
      <w:r w:rsidRPr="0045468B">
        <w:rPr>
          <w:sz w:val="20"/>
          <w:szCs w:val="20"/>
        </w:rPr>
        <w:t>BodenseefischWochen</w:t>
      </w:r>
      <w:proofErr w:type="spellEnd"/>
      <w:r w:rsidRPr="0045468B">
        <w:rPr>
          <w:sz w:val="20"/>
          <w:szCs w:val="20"/>
        </w:rPr>
        <w:t xml:space="preserve"> vom 12.9. bis zum 9.10. ausgiebig gefeiert mit frischen Fischen direkt aus dem Bodensee und ausgefallenen Kreationen von erstklassigen Köchen. Die heimischen Fischer holen noch vor Sonnenaufgang die Netze </w:t>
      </w:r>
      <w:r w:rsidR="002260A9">
        <w:rPr>
          <w:sz w:val="20"/>
          <w:szCs w:val="20"/>
        </w:rPr>
        <w:t>mit</w:t>
      </w:r>
      <w:r w:rsidRPr="0045468B">
        <w:rPr>
          <w:sz w:val="20"/>
          <w:szCs w:val="20"/>
        </w:rPr>
        <w:t xml:space="preserve"> frischem Wildfang ein, der von den Köchen der 21 teilnehmenden Restaurants sehnsüchtig erwartet wird. Vom Aal über Egli, Felchen, Hecht und Karpfen bis hin zum Zander ist alles dabei, was der See zu bieten hat.</w:t>
      </w:r>
    </w:p>
    <w:p w14:paraId="327BCEEA" w14:textId="6A7B547D" w:rsidR="0045468B" w:rsidRPr="0045468B" w:rsidRDefault="00837E2A" w:rsidP="00DB585F">
      <w:pPr>
        <w:spacing w:line="360" w:lineRule="auto"/>
        <w:jc w:val="both"/>
        <w:rPr>
          <w:sz w:val="20"/>
          <w:szCs w:val="20"/>
        </w:rPr>
      </w:pPr>
      <w:r>
        <w:rPr>
          <w:sz w:val="20"/>
          <w:szCs w:val="20"/>
        </w:rPr>
        <w:br/>
      </w:r>
      <w:r w:rsidR="00DB585F" w:rsidRPr="00DB585F">
        <w:rPr>
          <w:sz w:val="20"/>
          <w:szCs w:val="20"/>
        </w:rPr>
        <w:t xml:space="preserve">Alle 21 Restaurants, die an den </w:t>
      </w:r>
      <w:proofErr w:type="spellStart"/>
      <w:r w:rsidR="00DB585F" w:rsidRPr="00DB585F">
        <w:rPr>
          <w:sz w:val="20"/>
          <w:szCs w:val="20"/>
        </w:rPr>
        <w:t>BodenseefischWochen</w:t>
      </w:r>
      <w:proofErr w:type="spellEnd"/>
      <w:r w:rsidR="00DB585F" w:rsidRPr="00DB585F">
        <w:rPr>
          <w:sz w:val="20"/>
          <w:szCs w:val="20"/>
        </w:rPr>
        <w:t xml:space="preserve"> teilnehmen, bieten GenießerInnen ein 3-Gang-Fischmenü mit Vor-, Haupt-, und Nachspeise an und präsentieren jeweils ihre eigenen Interpretationen davon, was ein perfektes Fischmenü sein und haben sollte. Ob krossgebraten, mit Kruste gebacken oder im Ganzen gegrillt: hier ist für jeden Geschmack etwas dabei. Die Gastronomen der </w:t>
      </w:r>
      <w:proofErr w:type="spellStart"/>
      <w:r w:rsidR="00DB585F" w:rsidRPr="00DB585F">
        <w:rPr>
          <w:sz w:val="20"/>
          <w:szCs w:val="20"/>
        </w:rPr>
        <w:t>BodenseefischWochen</w:t>
      </w:r>
      <w:proofErr w:type="spellEnd"/>
      <w:r w:rsidR="00DB585F" w:rsidRPr="00DB585F">
        <w:rPr>
          <w:sz w:val="20"/>
          <w:szCs w:val="20"/>
        </w:rPr>
        <w:t xml:space="preserve"> haben sich verpflichtet, während der Aktion nur fangfrischen Bodenseefisch anzubieten: Wenn der Fischer an einem Tag beispielsweise keine Felchen gefangen hat, und diese deshalb nicht angeboten werden können, bieten die Gastronomen andere Fischgerichte an. Diese stehen dem </w:t>
      </w:r>
      <w:proofErr w:type="spellStart"/>
      <w:r w:rsidR="00DB585F" w:rsidRPr="00DB585F">
        <w:rPr>
          <w:sz w:val="20"/>
          <w:szCs w:val="20"/>
        </w:rPr>
        <w:t>Felchengenuss</w:t>
      </w:r>
      <w:proofErr w:type="spellEnd"/>
      <w:r w:rsidR="00DB585F" w:rsidRPr="00DB585F">
        <w:rPr>
          <w:sz w:val="20"/>
          <w:szCs w:val="20"/>
        </w:rPr>
        <w:t xml:space="preserve"> natürlich in nichts nach.</w:t>
      </w:r>
    </w:p>
    <w:p w14:paraId="37E6CEC4" w14:textId="77777777" w:rsidR="00DB585F" w:rsidRPr="00DB585F" w:rsidRDefault="00DB585F" w:rsidP="00DB585F">
      <w:pPr>
        <w:spacing w:after="0" w:line="360" w:lineRule="auto"/>
        <w:jc w:val="both"/>
        <w:rPr>
          <w:sz w:val="20"/>
          <w:szCs w:val="20"/>
        </w:rPr>
      </w:pPr>
    </w:p>
    <w:p w14:paraId="2C97138A" w14:textId="77AEFCFD" w:rsidR="00DB585F" w:rsidRPr="00DB585F" w:rsidRDefault="00DB585F" w:rsidP="00DB585F">
      <w:pPr>
        <w:spacing w:after="0" w:line="360" w:lineRule="auto"/>
        <w:jc w:val="both"/>
        <w:rPr>
          <w:sz w:val="20"/>
          <w:szCs w:val="20"/>
        </w:rPr>
      </w:pPr>
      <w:r w:rsidRPr="00DB585F">
        <w:rPr>
          <w:sz w:val="20"/>
          <w:szCs w:val="20"/>
        </w:rPr>
        <w:t xml:space="preserve">In der größten Stadt am Bodensee, Konstanz, nehmen gleich drei hochwertige Restaurants an den </w:t>
      </w:r>
      <w:proofErr w:type="spellStart"/>
      <w:r w:rsidRPr="00DB585F">
        <w:rPr>
          <w:sz w:val="20"/>
          <w:szCs w:val="20"/>
        </w:rPr>
        <w:t>BodenseefischWochen</w:t>
      </w:r>
      <w:proofErr w:type="spellEnd"/>
      <w:r w:rsidRPr="00DB585F">
        <w:rPr>
          <w:sz w:val="20"/>
          <w:szCs w:val="20"/>
        </w:rPr>
        <w:t xml:space="preserve"> teil: das Steigenberger Inselhotel Konstanz, das Restaurant Le Sud und das Gasthaus </w:t>
      </w:r>
      <w:proofErr w:type="spellStart"/>
      <w:r w:rsidRPr="00DB585F">
        <w:rPr>
          <w:sz w:val="20"/>
          <w:szCs w:val="20"/>
        </w:rPr>
        <w:t>Wallgut</w:t>
      </w:r>
      <w:proofErr w:type="spellEnd"/>
      <w:r w:rsidRPr="00DB585F">
        <w:rPr>
          <w:sz w:val="20"/>
          <w:szCs w:val="20"/>
        </w:rPr>
        <w:t xml:space="preserve">. Alle drei sind </w:t>
      </w:r>
      <w:proofErr w:type="spellStart"/>
      <w:r w:rsidRPr="00DB585F">
        <w:rPr>
          <w:sz w:val="20"/>
          <w:szCs w:val="20"/>
        </w:rPr>
        <w:t>besuchenswert</w:t>
      </w:r>
      <w:proofErr w:type="spellEnd"/>
      <w:r w:rsidRPr="00DB585F">
        <w:rPr>
          <w:sz w:val="20"/>
          <w:szCs w:val="20"/>
        </w:rPr>
        <w:t xml:space="preserve">, und das nicht nur der Fischgerichte wegen. Denn mit dem </w:t>
      </w:r>
      <w:proofErr w:type="spellStart"/>
      <w:r w:rsidRPr="00DB585F">
        <w:rPr>
          <w:sz w:val="20"/>
          <w:szCs w:val="20"/>
        </w:rPr>
        <w:t>BodenseefischPass</w:t>
      </w:r>
      <w:proofErr w:type="spellEnd"/>
      <w:r w:rsidRPr="00DB585F">
        <w:rPr>
          <w:sz w:val="20"/>
          <w:szCs w:val="20"/>
        </w:rPr>
        <w:t xml:space="preserve"> können </w:t>
      </w:r>
      <w:r w:rsidR="003824FB">
        <w:rPr>
          <w:sz w:val="20"/>
          <w:szCs w:val="20"/>
        </w:rPr>
        <w:t>TeilnehmerInnen</w:t>
      </w:r>
      <w:bookmarkStart w:id="0" w:name="_GoBack"/>
      <w:bookmarkEnd w:id="0"/>
      <w:r w:rsidRPr="00DB585F">
        <w:rPr>
          <w:sz w:val="20"/>
          <w:szCs w:val="20"/>
        </w:rPr>
        <w:t xml:space="preserve"> genießen und gewinnen zugleich. </w:t>
      </w:r>
    </w:p>
    <w:p w14:paraId="122FAA2A" w14:textId="0C17ABDB" w:rsidR="00C17AB2" w:rsidRDefault="00C17AB2" w:rsidP="00C17AB2">
      <w:pPr>
        <w:spacing w:line="360" w:lineRule="auto"/>
        <w:jc w:val="both"/>
        <w:rPr>
          <w:sz w:val="20"/>
          <w:szCs w:val="20"/>
        </w:rPr>
      </w:pPr>
      <w:r>
        <w:rPr>
          <w:sz w:val="20"/>
          <w:szCs w:val="20"/>
        </w:rPr>
        <w:br/>
      </w:r>
      <w:r w:rsidR="00DB585F" w:rsidRPr="00504BBB">
        <w:rPr>
          <w:b/>
          <w:sz w:val="20"/>
          <w:szCs w:val="20"/>
        </w:rPr>
        <w:t>So funktioniert’s</w:t>
      </w:r>
      <w:r w:rsidR="00DB585F" w:rsidRPr="00DB585F">
        <w:rPr>
          <w:sz w:val="20"/>
          <w:szCs w:val="20"/>
        </w:rPr>
        <w:t xml:space="preserve">: Für jedes bestellte Gericht erhalten TeilnehmerInnen während den </w:t>
      </w:r>
      <w:proofErr w:type="spellStart"/>
      <w:r w:rsidR="00DB585F" w:rsidRPr="00DB585F">
        <w:rPr>
          <w:sz w:val="20"/>
          <w:szCs w:val="20"/>
        </w:rPr>
        <w:t>BodenseefischWochen</w:t>
      </w:r>
      <w:proofErr w:type="spellEnd"/>
      <w:r w:rsidR="00DB585F" w:rsidRPr="00DB585F">
        <w:rPr>
          <w:sz w:val="20"/>
          <w:szCs w:val="20"/>
        </w:rPr>
        <w:t xml:space="preserve"> im Restaurant einen Stempel in ihrem </w:t>
      </w:r>
      <w:proofErr w:type="spellStart"/>
      <w:r w:rsidR="00DB585F" w:rsidRPr="00DB585F">
        <w:rPr>
          <w:sz w:val="20"/>
          <w:szCs w:val="20"/>
        </w:rPr>
        <w:t>BodenseefischPass</w:t>
      </w:r>
      <w:proofErr w:type="spellEnd"/>
      <w:r w:rsidR="00DB585F" w:rsidRPr="00DB585F">
        <w:rPr>
          <w:sz w:val="20"/>
          <w:szCs w:val="20"/>
        </w:rPr>
        <w:t>. Sobald mindestens drei Stempel gesammelt wurden, kann dieser eingesendet werden an:</w:t>
      </w:r>
    </w:p>
    <w:p w14:paraId="388B6ED8" w14:textId="3ED19364" w:rsidR="0045468B" w:rsidRPr="0045468B" w:rsidRDefault="00DB585F" w:rsidP="00C17AB2">
      <w:pPr>
        <w:spacing w:line="360" w:lineRule="auto"/>
        <w:jc w:val="both"/>
        <w:rPr>
          <w:sz w:val="20"/>
          <w:szCs w:val="20"/>
        </w:rPr>
      </w:pPr>
      <w:r w:rsidRPr="00DB585F">
        <w:rPr>
          <w:sz w:val="20"/>
          <w:szCs w:val="20"/>
        </w:rPr>
        <w:t xml:space="preserve">REGIO Konstanz-Bodensee-Hegau e.V., Obere Laube 71 | D-78462 Konstanz Unter allen Einsendungen werden attraktive Preise verlost, zum Beispiel Schlemmermenüs oder Gastronomiegutscheine. </w:t>
      </w:r>
      <w:r w:rsidR="0045468B" w:rsidRPr="0045468B">
        <w:rPr>
          <w:sz w:val="20"/>
          <w:szCs w:val="20"/>
        </w:rPr>
        <w:t xml:space="preserve">Weitere Infos gibt es unter </w:t>
      </w:r>
      <w:hyperlink r:id="rId6" w:tgtFrame="_blank" w:history="1">
        <w:r w:rsidR="0045468B" w:rsidRPr="0045468B">
          <w:rPr>
            <w:rStyle w:val="Hyperlink"/>
            <w:sz w:val="20"/>
            <w:szCs w:val="20"/>
          </w:rPr>
          <w:t>www.bodenseewest.eu/bodenseefischwochen</w:t>
        </w:r>
      </w:hyperlink>
      <w:r w:rsidR="0045468B" w:rsidRPr="0045468B">
        <w:rPr>
          <w:sz w:val="20"/>
          <w:szCs w:val="20"/>
        </w:rPr>
        <w:t xml:space="preserve">. </w:t>
      </w:r>
    </w:p>
    <w:p w14:paraId="16ED30BD" w14:textId="5E151D57" w:rsidR="0045468B" w:rsidRPr="0045468B" w:rsidRDefault="00DB585F" w:rsidP="00C17AB2">
      <w:pPr>
        <w:spacing w:line="360" w:lineRule="auto"/>
        <w:jc w:val="both"/>
        <w:rPr>
          <w:sz w:val="20"/>
          <w:szCs w:val="20"/>
        </w:rPr>
      </w:pPr>
      <w:r>
        <w:rPr>
          <w:sz w:val="20"/>
          <w:szCs w:val="20"/>
        </w:rPr>
        <w:br/>
      </w:r>
      <w:r w:rsidRPr="00DB585F">
        <w:rPr>
          <w:b/>
          <w:sz w:val="20"/>
          <w:szCs w:val="20"/>
        </w:rPr>
        <w:t>Tipp</w:t>
      </w:r>
      <w:r w:rsidRPr="00DB585F">
        <w:rPr>
          <w:sz w:val="20"/>
          <w:szCs w:val="20"/>
        </w:rPr>
        <w:t>: Am Samstag den 1.10.2022 um 15 Uhr findet die „Kult-TOUR am See – Fisch on Tour“-Wanderung statt. Diese ist eine ca. 8 km lange Wanderung ohne nennenswerte Steigungen, begleitet vom Thema Fisch und Fischerei. Anschließend folgt die Einkehr in das Gasthaus Grüner Baum i</w:t>
      </w:r>
      <w:r w:rsidR="00AB7DFE">
        <w:rPr>
          <w:sz w:val="20"/>
          <w:szCs w:val="20"/>
        </w:rPr>
        <w:t>n</w:t>
      </w:r>
      <w:r w:rsidRPr="00DB585F">
        <w:rPr>
          <w:sz w:val="20"/>
          <w:szCs w:val="20"/>
        </w:rPr>
        <w:t xml:space="preserve"> Moos zu einem 3-Gang-Fischmenü. Die Rückfahrt erfolgt mit dem Höri-Bus.</w:t>
      </w:r>
    </w:p>
    <w:p w14:paraId="6F225684" w14:textId="5444B298" w:rsidR="00035F5B" w:rsidRPr="0045468B" w:rsidRDefault="0045468B" w:rsidP="00C17AB2">
      <w:pPr>
        <w:spacing w:line="360" w:lineRule="auto"/>
        <w:jc w:val="both"/>
        <w:rPr>
          <w:sz w:val="20"/>
          <w:szCs w:val="20"/>
        </w:rPr>
      </w:pPr>
      <w:r w:rsidRPr="0045468B">
        <w:rPr>
          <w:sz w:val="20"/>
          <w:szCs w:val="20"/>
        </w:rPr>
        <w:t>Anmeldung</w:t>
      </w:r>
      <w:r w:rsidR="00BC55F5">
        <w:rPr>
          <w:sz w:val="20"/>
          <w:szCs w:val="20"/>
        </w:rPr>
        <w:t xml:space="preserve"> </w:t>
      </w:r>
      <w:r w:rsidR="00BC55F5" w:rsidRPr="00BC55F5">
        <w:rPr>
          <w:sz w:val="20"/>
          <w:szCs w:val="20"/>
        </w:rPr>
        <w:t>+49 (0)7735 7309778</w:t>
      </w:r>
      <w:r w:rsidR="00BC55F5">
        <w:rPr>
          <w:rFonts w:eastAsia="Times New Roman" w:cs="Arial"/>
          <w:color w:val="FF0000"/>
        </w:rPr>
        <w:t xml:space="preserve"> </w:t>
      </w:r>
      <w:r w:rsidRPr="0045468B">
        <w:rPr>
          <w:sz w:val="20"/>
          <w:szCs w:val="20"/>
        </w:rPr>
        <w:t xml:space="preserve">| </w:t>
      </w:r>
      <w:hyperlink r:id="rId7" w:tgtFrame="_blank" w:history="1">
        <w:r w:rsidRPr="0045468B">
          <w:rPr>
            <w:rStyle w:val="Hyperlink"/>
            <w:sz w:val="20"/>
            <w:szCs w:val="20"/>
          </w:rPr>
          <w:t>kult-tour-bodensee.net</w:t>
        </w:r>
      </w:hyperlink>
      <w:r w:rsidRPr="0045468B">
        <w:rPr>
          <w:sz w:val="20"/>
          <w:szCs w:val="20"/>
        </w:rPr>
        <w:t xml:space="preserve"> </w:t>
      </w:r>
    </w:p>
    <w:sectPr w:rsidR="00035F5B" w:rsidRPr="004546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3449" w14:textId="77777777" w:rsidR="00DB585F" w:rsidRDefault="00DB585F" w:rsidP="00DB585F">
      <w:pPr>
        <w:spacing w:after="0" w:line="240" w:lineRule="auto"/>
      </w:pPr>
      <w:r>
        <w:separator/>
      </w:r>
    </w:p>
  </w:endnote>
  <w:endnote w:type="continuationSeparator" w:id="0">
    <w:p w14:paraId="2CEF18E0" w14:textId="77777777" w:rsidR="00DB585F" w:rsidRDefault="00DB585F" w:rsidP="00DB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4C96" w14:textId="77777777" w:rsidR="00DB585F" w:rsidRDefault="00DB585F" w:rsidP="00DB585F">
      <w:pPr>
        <w:spacing w:after="0" w:line="240" w:lineRule="auto"/>
      </w:pPr>
      <w:r>
        <w:separator/>
      </w:r>
    </w:p>
  </w:footnote>
  <w:footnote w:type="continuationSeparator" w:id="0">
    <w:p w14:paraId="2D70841E" w14:textId="77777777" w:rsidR="00DB585F" w:rsidRDefault="00DB585F" w:rsidP="00DB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07C4" w14:textId="3DD048CB" w:rsidR="00DB585F" w:rsidRDefault="00DB585F">
    <w:pPr>
      <w:pStyle w:val="Kopfzeile"/>
    </w:pPr>
    <w:r>
      <w:rPr>
        <w:noProof/>
        <w:lang w:eastAsia="de-DE"/>
      </w:rPr>
      <w:drawing>
        <wp:anchor distT="0" distB="0" distL="114300" distR="114300" simplePos="0" relativeHeight="251659264" behindDoc="0" locked="0" layoutInCell="1" allowOverlap="1" wp14:anchorId="7A856D65" wp14:editId="5E632A7C">
          <wp:simplePos x="0" y="0"/>
          <wp:positionH relativeFrom="margin">
            <wp:align>right</wp:align>
          </wp:positionH>
          <wp:positionV relativeFrom="paragraph">
            <wp:posOffset>43815</wp:posOffset>
          </wp:positionV>
          <wp:extent cx="2303780" cy="39941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99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B9"/>
    <w:rsid w:val="000328A3"/>
    <w:rsid w:val="00035F5B"/>
    <w:rsid w:val="000B607B"/>
    <w:rsid w:val="00111F67"/>
    <w:rsid w:val="001918CF"/>
    <w:rsid w:val="00196FA4"/>
    <w:rsid w:val="001E26D3"/>
    <w:rsid w:val="001E6016"/>
    <w:rsid w:val="001F1AA4"/>
    <w:rsid w:val="00215598"/>
    <w:rsid w:val="002260A9"/>
    <w:rsid w:val="0029419D"/>
    <w:rsid w:val="00331CFC"/>
    <w:rsid w:val="00346FC3"/>
    <w:rsid w:val="00371430"/>
    <w:rsid w:val="003824FB"/>
    <w:rsid w:val="003B3AFF"/>
    <w:rsid w:val="003E45EF"/>
    <w:rsid w:val="00401DB6"/>
    <w:rsid w:val="0045468B"/>
    <w:rsid w:val="00504BBB"/>
    <w:rsid w:val="00690EF4"/>
    <w:rsid w:val="00837E2A"/>
    <w:rsid w:val="008610C1"/>
    <w:rsid w:val="00903F68"/>
    <w:rsid w:val="00945AE7"/>
    <w:rsid w:val="00961FDD"/>
    <w:rsid w:val="009908BE"/>
    <w:rsid w:val="009C1064"/>
    <w:rsid w:val="009F7563"/>
    <w:rsid w:val="00A93486"/>
    <w:rsid w:val="00AB7DFE"/>
    <w:rsid w:val="00B60E50"/>
    <w:rsid w:val="00B85BBB"/>
    <w:rsid w:val="00BC55F5"/>
    <w:rsid w:val="00BD77B9"/>
    <w:rsid w:val="00C17AB2"/>
    <w:rsid w:val="00CD41DA"/>
    <w:rsid w:val="00D62FE7"/>
    <w:rsid w:val="00DA1027"/>
    <w:rsid w:val="00DA369E"/>
    <w:rsid w:val="00DB585F"/>
    <w:rsid w:val="00E34BA0"/>
    <w:rsid w:val="00E62228"/>
    <w:rsid w:val="00EC6236"/>
    <w:rsid w:val="00F423B2"/>
    <w:rsid w:val="00F56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6D66"/>
  <w15:chartTrackingRefBased/>
  <w15:docId w15:val="{C0B8DA81-1CE9-4C72-A2CE-BAFD8409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1AA4"/>
    <w:rPr>
      <w:color w:val="0563C1" w:themeColor="hyperlink"/>
      <w:u w:val="single"/>
    </w:rPr>
  </w:style>
  <w:style w:type="character" w:styleId="NichtaufgelsteErwhnung">
    <w:name w:val="Unresolved Mention"/>
    <w:basedOn w:val="Absatz-Standardschriftart"/>
    <w:uiPriority w:val="99"/>
    <w:semiHidden/>
    <w:unhideWhenUsed/>
    <w:rsid w:val="001F1AA4"/>
    <w:rPr>
      <w:color w:val="605E5C"/>
      <w:shd w:val="clear" w:color="auto" w:fill="E1DFDD"/>
    </w:rPr>
  </w:style>
  <w:style w:type="paragraph" w:styleId="Kopfzeile">
    <w:name w:val="header"/>
    <w:basedOn w:val="Standard"/>
    <w:link w:val="KopfzeileZchn"/>
    <w:uiPriority w:val="99"/>
    <w:unhideWhenUsed/>
    <w:rsid w:val="00DB5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85F"/>
  </w:style>
  <w:style w:type="paragraph" w:styleId="Fuzeile">
    <w:name w:val="footer"/>
    <w:basedOn w:val="Standard"/>
    <w:link w:val="FuzeileZchn"/>
    <w:uiPriority w:val="99"/>
    <w:unhideWhenUsed/>
    <w:rsid w:val="00DB5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8928">
      <w:bodyDiv w:val="1"/>
      <w:marLeft w:val="0"/>
      <w:marRight w:val="0"/>
      <w:marTop w:val="0"/>
      <w:marBottom w:val="0"/>
      <w:divBdr>
        <w:top w:val="none" w:sz="0" w:space="0" w:color="auto"/>
        <w:left w:val="none" w:sz="0" w:space="0" w:color="auto"/>
        <w:bottom w:val="none" w:sz="0" w:space="0" w:color="auto"/>
        <w:right w:val="none" w:sz="0" w:space="0" w:color="auto"/>
      </w:divBdr>
      <w:divsChild>
        <w:div w:id="935098551">
          <w:marLeft w:val="0"/>
          <w:marRight w:val="0"/>
          <w:marTop w:val="0"/>
          <w:marBottom w:val="0"/>
          <w:divBdr>
            <w:top w:val="none" w:sz="0" w:space="0" w:color="auto"/>
            <w:left w:val="none" w:sz="0" w:space="0" w:color="auto"/>
            <w:bottom w:val="none" w:sz="0" w:space="0" w:color="auto"/>
            <w:right w:val="none" w:sz="0" w:space="0" w:color="auto"/>
          </w:divBdr>
        </w:div>
        <w:div w:id="994454625">
          <w:marLeft w:val="0"/>
          <w:marRight w:val="0"/>
          <w:marTop w:val="0"/>
          <w:marBottom w:val="0"/>
          <w:divBdr>
            <w:top w:val="none" w:sz="0" w:space="0" w:color="auto"/>
            <w:left w:val="none" w:sz="0" w:space="0" w:color="auto"/>
            <w:bottom w:val="none" w:sz="0" w:space="0" w:color="auto"/>
            <w:right w:val="none" w:sz="0" w:space="0" w:color="auto"/>
          </w:divBdr>
        </w:div>
        <w:div w:id="258366400">
          <w:marLeft w:val="0"/>
          <w:marRight w:val="0"/>
          <w:marTop w:val="0"/>
          <w:marBottom w:val="0"/>
          <w:divBdr>
            <w:top w:val="none" w:sz="0" w:space="0" w:color="auto"/>
            <w:left w:val="none" w:sz="0" w:space="0" w:color="auto"/>
            <w:bottom w:val="none" w:sz="0" w:space="0" w:color="auto"/>
            <w:right w:val="none" w:sz="0" w:space="0" w:color="auto"/>
          </w:divBdr>
        </w:div>
        <w:div w:id="1703627610">
          <w:marLeft w:val="0"/>
          <w:marRight w:val="0"/>
          <w:marTop w:val="0"/>
          <w:marBottom w:val="0"/>
          <w:divBdr>
            <w:top w:val="none" w:sz="0" w:space="0" w:color="auto"/>
            <w:left w:val="none" w:sz="0" w:space="0" w:color="auto"/>
            <w:bottom w:val="none" w:sz="0" w:space="0" w:color="auto"/>
            <w:right w:val="none" w:sz="0" w:space="0" w:color="auto"/>
          </w:divBdr>
        </w:div>
        <w:div w:id="1471899298">
          <w:marLeft w:val="0"/>
          <w:marRight w:val="0"/>
          <w:marTop w:val="0"/>
          <w:marBottom w:val="0"/>
          <w:divBdr>
            <w:top w:val="none" w:sz="0" w:space="0" w:color="auto"/>
            <w:left w:val="none" w:sz="0" w:space="0" w:color="auto"/>
            <w:bottom w:val="none" w:sz="0" w:space="0" w:color="auto"/>
            <w:right w:val="none" w:sz="0" w:space="0" w:color="auto"/>
          </w:divBdr>
        </w:div>
        <w:div w:id="2114353537">
          <w:marLeft w:val="0"/>
          <w:marRight w:val="0"/>
          <w:marTop w:val="0"/>
          <w:marBottom w:val="0"/>
          <w:divBdr>
            <w:top w:val="none" w:sz="0" w:space="0" w:color="auto"/>
            <w:left w:val="none" w:sz="0" w:space="0" w:color="auto"/>
            <w:bottom w:val="none" w:sz="0" w:space="0" w:color="auto"/>
            <w:right w:val="none" w:sz="0" w:space="0" w:color="auto"/>
          </w:divBdr>
        </w:div>
        <w:div w:id="1855800047">
          <w:marLeft w:val="0"/>
          <w:marRight w:val="0"/>
          <w:marTop w:val="0"/>
          <w:marBottom w:val="0"/>
          <w:divBdr>
            <w:top w:val="none" w:sz="0" w:space="0" w:color="auto"/>
            <w:left w:val="none" w:sz="0" w:space="0" w:color="auto"/>
            <w:bottom w:val="none" w:sz="0" w:space="0" w:color="auto"/>
            <w:right w:val="none" w:sz="0" w:space="0" w:color="auto"/>
          </w:divBdr>
        </w:div>
        <w:div w:id="1734236595">
          <w:marLeft w:val="0"/>
          <w:marRight w:val="0"/>
          <w:marTop w:val="0"/>
          <w:marBottom w:val="0"/>
          <w:divBdr>
            <w:top w:val="none" w:sz="0" w:space="0" w:color="auto"/>
            <w:left w:val="none" w:sz="0" w:space="0" w:color="auto"/>
            <w:bottom w:val="none" w:sz="0" w:space="0" w:color="auto"/>
            <w:right w:val="none" w:sz="0" w:space="0" w:color="auto"/>
          </w:divBdr>
        </w:div>
        <w:div w:id="1457216415">
          <w:marLeft w:val="0"/>
          <w:marRight w:val="0"/>
          <w:marTop w:val="0"/>
          <w:marBottom w:val="0"/>
          <w:divBdr>
            <w:top w:val="none" w:sz="0" w:space="0" w:color="auto"/>
            <w:left w:val="none" w:sz="0" w:space="0" w:color="auto"/>
            <w:bottom w:val="none" w:sz="0" w:space="0" w:color="auto"/>
            <w:right w:val="none" w:sz="0" w:space="0" w:color="auto"/>
          </w:divBdr>
        </w:div>
        <w:div w:id="248731088">
          <w:marLeft w:val="0"/>
          <w:marRight w:val="0"/>
          <w:marTop w:val="0"/>
          <w:marBottom w:val="0"/>
          <w:divBdr>
            <w:top w:val="none" w:sz="0" w:space="0" w:color="auto"/>
            <w:left w:val="none" w:sz="0" w:space="0" w:color="auto"/>
            <w:bottom w:val="none" w:sz="0" w:space="0" w:color="auto"/>
            <w:right w:val="none" w:sz="0" w:space="0" w:color="auto"/>
          </w:divBdr>
        </w:div>
        <w:div w:id="747194232">
          <w:marLeft w:val="0"/>
          <w:marRight w:val="0"/>
          <w:marTop w:val="0"/>
          <w:marBottom w:val="0"/>
          <w:divBdr>
            <w:top w:val="none" w:sz="0" w:space="0" w:color="auto"/>
            <w:left w:val="none" w:sz="0" w:space="0" w:color="auto"/>
            <w:bottom w:val="none" w:sz="0" w:space="0" w:color="auto"/>
            <w:right w:val="none" w:sz="0" w:space="0" w:color="auto"/>
          </w:divBdr>
        </w:div>
        <w:div w:id="1818300945">
          <w:marLeft w:val="0"/>
          <w:marRight w:val="0"/>
          <w:marTop w:val="0"/>
          <w:marBottom w:val="0"/>
          <w:divBdr>
            <w:top w:val="none" w:sz="0" w:space="0" w:color="auto"/>
            <w:left w:val="none" w:sz="0" w:space="0" w:color="auto"/>
            <w:bottom w:val="none" w:sz="0" w:space="0" w:color="auto"/>
            <w:right w:val="none" w:sz="0" w:space="0" w:color="auto"/>
          </w:divBdr>
        </w:div>
        <w:div w:id="399988062">
          <w:marLeft w:val="0"/>
          <w:marRight w:val="0"/>
          <w:marTop w:val="0"/>
          <w:marBottom w:val="0"/>
          <w:divBdr>
            <w:top w:val="none" w:sz="0" w:space="0" w:color="auto"/>
            <w:left w:val="none" w:sz="0" w:space="0" w:color="auto"/>
            <w:bottom w:val="none" w:sz="0" w:space="0" w:color="auto"/>
            <w:right w:val="none" w:sz="0" w:space="0" w:color="auto"/>
          </w:divBdr>
        </w:div>
      </w:divsChild>
    </w:div>
    <w:div w:id="2135246271">
      <w:bodyDiv w:val="1"/>
      <w:marLeft w:val="0"/>
      <w:marRight w:val="0"/>
      <w:marTop w:val="0"/>
      <w:marBottom w:val="0"/>
      <w:divBdr>
        <w:top w:val="none" w:sz="0" w:space="0" w:color="auto"/>
        <w:left w:val="none" w:sz="0" w:space="0" w:color="auto"/>
        <w:bottom w:val="none" w:sz="0" w:space="0" w:color="auto"/>
        <w:right w:val="none" w:sz="0" w:space="0" w:color="auto"/>
      </w:divBdr>
      <w:divsChild>
        <w:div w:id="125780255">
          <w:marLeft w:val="0"/>
          <w:marRight w:val="0"/>
          <w:marTop w:val="0"/>
          <w:marBottom w:val="0"/>
          <w:divBdr>
            <w:top w:val="none" w:sz="0" w:space="0" w:color="auto"/>
            <w:left w:val="none" w:sz="0" w:space="0" w:color="auto"/>
            <w:bottom w:val="none" w:sz="0" w:space="0" w:color="auto"/>
            <w:right w:val="none" w:sz="0" w:space="0" w:color="auto"/>
          </w:divBdr>
        </w:div>
        <w:div w:id="163926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p01.wlk-ems.com/crm/$link:http:/www.kult-tour-bodense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01.wlk-ems.com/crm/$link:https:/www.bodenseewest.eu/de/erleben/kulinarik/bodenseefischwoch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Marketing und Tourismus Konstanz GmbH</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Ünver</dc:creator>
  <cp:keywords/>
  <dc:description/>
  <cp:lastModifiedBy>Carolin Lepiarczyk</cp:lastModifiedBy>
  <cp:revision>18</cp:revision>
  <dcterms:created xsi:type="dcterms:W3CDTF">2022-08-31T09:25:00Z</dcterms:created>
  <dcterms:modified xsi:type="dcterms:W3CDTF">2022-09-05T13:43:00Z</dcterms:modified>
</cp:coreProperties>
</file>