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06C4" w14:textId="77777777" w:rsidR="00B3340A" w:rsidRPr="00CF4D64" w:rsidRDefault="00B3340A" w:rsidP="00B3340A">
      <w:pPr>
        <w:spacing w:after="0" w:line="360" w:lineRule="auto"/>
        <w:jc w:val="both"/>
        <w:rPr>
          <w:sz w:val="20"/>
          <w:szCs w:val="20"/>
        </w:rPr>
      </w:pPr>
      <w:r w:rsidRPr="00CF4D64">
        <w:rPr>
          <w:sz w:val="20"/>
          <w:szCs w:val="20"/>
        </w:rPr>
        <w:t>PRESSEMITTEILUNG</w:t>
      </w:r>
    </w:p>
    <w:p w14:paraId="089E87DD" w14:textId="4B83FC93" w:rsidR="00B3340A" w:rsidRDefault="00B3340A" w:rsidP="00B3340A">
      <w:pPr>
        <w:spacing w:after="0" w:line="360" w:lineRule="auto"/>
        <w:jc w:val="both"/>
        <w:rPr>
          <w:i/>
          <w:iCs/>
          <w:sz w:val="20"/>
          <w:szCs w:val="20"/>
          <w:u w:val="single"/>
        </w:rPr>
      </w:pPr>
    </w:p>
    <w:p w14:paraId="2AF29875" w14:textId="77777777" w:rsidR="00C6042A" w:rsidRPr="00C6042A" w:rsidRDefault="00C6042A" w:rsidP="00C6042A">
      <w:pPr>
        <w:spacing w:line="360" w:lineRule="auto"/>
        <w:jc w:val="both"/>
        <w:rPr>
          <w:rFonts w:ascii="Times New Roman" w:hAnsi="Times New Roman" w:cs="Times New Roman"/>
          <w:sz w:val="20"/>
          <w:szCs w:val="20"/>
        </w:rPr>
      </w:pPr>
      <w:r w:rsidRPr="00C6042A">
        <w:rPr>
          <w:b/>
          <w:bCs/>
          <w:sz w:val="20"/>
          <w:szCs w:val="20"/>
        </w:rPr>
        <w:t xml:space="preserve">Erfrischende Ausflüge &amp; natürliche Aussichten </w:t>
      </w:r>
    </w:p>
    <w:p w14:paraId="37CF872A" w14:textId="77777777" w:rsidR="00C6042A" w:rsidRPr="00C6042A" w:rsidRDefault="00C6042A" w:rsidP="00C6042A">
      <w:pPr>
        <w:spacing w:line="360" w:lineRule="auto"/>
        <w:jc w:val="both"/>
        <w:rPr>
          <w:sz w:val="20"/>
          <w:szCs w:val="20"/>
        </w:rPr>
      </w:pPr>
      <w:r w:rsidRPr="00C6042A">
        <w:rPr>
          <w:sz w:val="20"/>
          <w:szCs w:val="20"/>
        </w:rPr>
        <w:t>Schlemmen, träumen, staunen: Mit charmanten Gässchen, dem malerischen Hafen und der majestätischen See- und Alpenkulisse lädt Konstanz zum Relaxen, Bummeln und Begeistern ein. Bei sportlichen Angeboten wie Stand-Up-</w:t>
      </w:r>
      <w:proofErr w:type="spellStart"/>
      <w:r w:rsidRPr="00C6042A">
        <w:rPr>
          <w:sz w:val="20"/>
          <w:szCs w:val="20"/>
        </w:rPr>
        <w:t>Paddling</w:t>
      </w:r>
      <w:proofErr w:type="spellEnd"/>
      <w:r w:rsidRPr="00C6042A">
        <w:rPr>
          <w:sz w:val="20"/>
          <w:szCs w:val="20"/>
        </w:rPr>
        <w:t xml:space="preserve">, Segeltörns, Premiumwanderungen, Radtouren und vielen anderen Erlebnissen kann die kleine Auszeit aktiv gestaltet werden. Spannende Stadtführungen und Museumstouren nehmen zudem mit auf lebendige Zeitreisen durch die Historie. Einfach mal vorbeikommen, Konstanz in all seinen Facetten erleben und mit den Liebsten gemeinsame </w:t>
      </w:r>
      <w:proofErr w:type="spellStart"/>
      <w:r w:rsidRPr="00C6042A">
        <w:rPr>
          <w:sz w:val="20"/>
          <w:szCs w:val="20"/>
        </w:rPr>
        <w:t>SinnesMomente</w:t>
      </w:r>
      <w:proofErr w:type="spellEnd"/>
      <w:r w:rsidRPr="00C6042A">
        <w:rPr>
          <w:sz w:val="20"/>
          <w:szCs w:val="20"/>
        </w:rPr>
        <w:t xml:space="preserve"> genießen… </w:t>
      </w:r>
    </w:p>
    <w:p w14:paraId="2F8114C0" w14:textId="77777777" w:rsidR="00C6042A" w:rsidRPr="00C6042A" w:rsidRDefault="00C6042A" w:rsidP="00C6042A">
      <w:pPr>
        <w:spacing w:line="360" w:lineRule="auto"/>
        <w:jc w:val="both"/>
        <w:rPr>
          <w:sz w:val="20"/>
          <w:szCs w:val="20"/>
        </w:rPr>
      </w:pPr>
    </w:p>
    <w:p w14:paraId="0605CFF6" w14:textId="77777777" w:rsidR="00C6042A" w:rsidRPr="00C6042A" w:rsidRDefault="00C6042A" w:rsidP="00C6042A">
      <w:pPr>
        <w:spacing w:line="360" w:lineRule="auto"/>
        <w:jc w:val="both"/>
        <w:rPr>
          <w:sz w:val="20"/>
          <w:szCs w:val="20"/>
        </w:rPr>
      </w:pPr>
      <w:proofErr w:type="spellStart"/>
      <w:r w:rsidRPr="00C6042A">
        <w:rPr>
          <w:b/>
          <w:bCs/>
          <w:sz w:val="20"/>
          <w:szCs w:val="20"/>
        </w:rPr>
        <w:t>Konschtanzer</w:t>
      </w:r>
      <w:proofErr w:type="spellEnd"/>
      <w:r w:rsidRPr="00C6042A">
        <w:rPr>
          <w:b/>
          <w:bCs/>
          <w:sz w:val="20"/>
          <w:szCs w:val="20"/>
        </w:rPr>
        <w:t xml:space="preserve"> </w:t>
      </w:r>
      <w:proofErr w:type="spellStart"/>
      <w:r w:rsidRPr="00C6042A">
        <w:rPr>
          <w:b/>
          <w:bCs/>
          <w:sz w:val="20"/>
          <w:szCs w:val="20"/>
        </w:rPr>
        <w:t>Highlghts</w:t>
      </w:r>
      <w:proofErr w:type="spellEnd"/>
      <w:r w:rsidRPr="00C6042A">
        <w:rPr>
          <w:b/>
          <w:bCs/>
          <w:sz w:val="20"/>
          <w:szCs w:val="20"/>
        </w:rPr>
        <w:t xml:space="preserve"> </w:t>
      </w:r>
    </w:p>
    <w:p w14:paraId="2807CB6A" w14:textId="6C04819D" w:rsidR="00C6042A" w:rsidRPr="00C6042A" w:rsidRDefault="00C6042A" w:rsidP="00C6042A">
      <w:pPr>
        <w:spacing w:line="360" w:lineRule="auto"/>
        <w:jc w:val="both"/>
        <w:rPr>
          <w:sz w:val="20"/>
          <w:szCs w:val="20"/>
        </w:rPr>
      </w:pPr>
      <w:r w:rsidRPr="00C6042A">
        <w:rPr>
          <w:sz w:val="20"/>
          <w:szCs w:val="20"/>
        </w:rPr>
        <w:t>Der Konstanzer Seenachtfest findet wieder statt und das vielfältige Programm, ausgestattet mit einem facettenreichen kulinarischen Angebot, bezauberndes Feuerwerk</w:t>
      </w:r>
      <w:r w:rsidR="00D0566E">
        <w:rPr>
          <w:sz w:val="20"/>
          <w:szCs w:val="20"/>
        </w:rPr>
        <w:t>, das Riesenrad</w:t>
      </w:r>
      <w:bookmarkStart w:id="0" w:name="_GoBack"/>
      <w:bookmarkEnd w:id="0"/>
      <w:r w:rsidRPr="00C6042A">
        <w:rPr>
          <w:sz w:val="20"/>
          <w:szCs w:val="20"/>
        </w:rPr>
        <w:t xml:space="preserve">, Bands und Kleinkünstler sowie ein Markt der zum Bummeln herzlich einlädt – am besten direkt vermerken. Die Blumeninsel Mainau zeigt sich im Sommer von ihrer besten Seite mit atemberaubende Farbpracht, Kulinarik die verzaubert, und grenzenlosem Spaß für Kinder im Erlebniswald. Wer lieber ruhig das Wochenende verbringen möchte findet auf den Naturcampingplätzen Litzelstetten-Mainau und </w:t>
      </w:r>
      <w:proofErr w:type="spellStart"/>
      <w:r w:rsidRPr="00C6042A">
        <w:rPr>
          <w:sz w:val="20"/>
          <w:szCs w:val="20"/>
        </w:rPr>
        <w:t>Klausenhorn</w:t>
      </w:r>
      <w:proofErr w:type="spellEnd"/>
      <w:r w:rsidRPr="00C6042A">
        <w:rPr>
          <w:sz w:val="20"/>
          <w:szCs w:val="20"/>
        </w:rPr>
        <w:t xml:space="preserve"> genussvoll-nachhaltige Auszeiten direkt am Bodenseeufer und die vier neuen </w:t>
      </w:r>
      <w:proofErr w:type="spellStart"/>
      <w:r w:rsidRPr="00C6042A">
        <w:rPr>
          <w:sz w:val="20"/>
          <w:szCs w:val="20"/>
        </w:rPr>
        <w:t>Glampingzelte</w:t>
      </w:r>
      <w:proofErr w:type="spellEnd"/>
      <w:r w:rsidRPr="00C6042A">
        <w:rPr>
          <w:sz w:val="20"/>
          <w:szCs w:val="20"/>
        </w:rPr>
        <w:t xml:space="preserve"> auf Litzelstetten-Mainau versprechen ein einmaliges Camping kurz Urlaub für die gesamte Familie oder romantische Zeit zu zweit. Tipp: Die insgesamt fünf Strandbäder im Stadtgebiet laden Einheimische wie UrlauberInnen zu einem entspannten und ausgelassenen Badetag ein – vier davon sogar </w:t>
      </w:r>
      <w:r w:rsidR="00D0566E">
        <w:rPr>
          <w:sz w:val="20"/>
          <w:szCs w:val="20"/>
        </w:rPr>
        <w:t xml:space="preserve">dauerhaft </w:t>
      </w:r>
      <w:r w:rsidRPr="00C6042A">
        <w:rPr>
          <w:sz w:val="20"/>
          <w:szCs w:val="20"/>
        </w:rPr>
        <w:t xml:space="preserve">kostenlos. </w:t>
      </w:r>
    </w:p>
    <w:p w14:paraId="4E135A14" w14:textId="77777777" w:rsidR="00C6042A" w:rsidRPr="00C6042A" w:rsidRDefault="00C6042A" w:rsidP="00C6042A">
      <w:pPr>
        <w:spacing w:line="360" w:lineRule="auto"/>
        <w:jc w:val="both"/>
        <w:rPr>
          <w:sz w:val="20"/>
          <w:szCs w:val="20"/>
        </w:rPr>
      </w:pPr>
    </w:p>
    <w:p w14:paraId="5773906C" w14:textId="51DDF2DC" w:rsidR="00C6042A" w:rsidRPr="00C6042A" w:rsidRDefault="00C6042A" w:rsidP="00C6042A">
      <w:pPr>
        <w:spacing w:line="360" w:lineRule="auto"/>
        <w:jc w:val="both"/>
        <w:rPr>
          <w:sz w:val="20"/>
          <w:szCs w:val="20"/>
        </w:rPr>
      </w:pPr>
      <w:r w:rsidRPr="00C6042A">
        <w:rPr>
          <w:b/>
          <w:bCs/>
          <w:sz w:val="20"/>
          <w:szCs w:val="20"/>
        </w:rPr>
        <w:t xml:space="preserve">Tipp: </w:t>
      </w:r>
      <w:r w:rsidRPr="00C6042A">
        <w:rPr>
          <w:sz w:val="20"/>
          <w:szCs w:val="20"/>
        </w:rPr>
        <w:t xml:space="preserve">Die Wege von einem Ort zum nächsten sind kurz und zu Fuß, mit dem Rad oder mit den öffentlichen Verkehrsmitteln gut </w:t>
      </w:r>
      <w:r w:rsidRPr="00141277">
        <w:rPr>
          <w:sz w:val="20"/>
          <w:szCs w:val="20"/>
        </w:rPr>
        <w:t xml:space="preserve">machbar. </w:t>
      </w:r>
      <w:r w:rsidR="00141277" w:rsidRPr="00141277">
        <w:rPr>
          <w:sz w:val="20"/>
          <w:szCs w:val="20"/>
        </w:rPr>
        <w:t xml:space="preserve">Das 9,- </w:t>
      </w:r>
      <w:r w:rsidR="00141277" w:rsidRPr="00141277">
        <w:rPr>
          <w:rStyle w:val="hgkelc"/>
          <w:sz w:val="20"/>
          <w:szCs w:val="20"/>
        </w:rPr>
        <w:t>€</w:t>
      </w:r>
      <w:r w:rsidR="00141277" w:rsidRPr="00141277">
        <w:rPr>
          <w:rStyle w:val="hgkelc"/>
          <w:sz w:val="20"/>
          <w:szCs w:val="20"/>
        </w:rPr>
        <w:t xml:space="preserve"> Ticket eignet sich dafür optimal.</w:t>
      </w:r>
      <w:r w:rsidR="00141277">
        <w:rPr>
          <w:rStyle w:val="hgkelc"/>
        </w:rPr>
        <w:t xml:space="preserve"> </w:t>
      </w:r>
      <w:r w:rsidRPr="00C6042A">
        <w:rPr>
          <w:sz w:val="20"/>
          <w:szCs w:val="20"/>
        </w:rPr>
        <w:t xml:space="preserve">Vom Schiff über die Bahn bis hin zum City-Shuttle wird so bereits die Anreise nach Konstanz zum Erlebnis. </w:t>
      </w:r>
    </w:p>
    <w:p w14:paraId="0778734D" w14:textId="77777777" w:rsidR="00C6042A" w:rsidRPr="00C6042A" w:rsidRDefault="00C6042A" w:rsidP="00C6042A">
      <w:pPr>
        <w:spacing w:line="360" w:lineRule="auto"/>
        <w:jc w:val="both"/>
        <w:rPr>
          <w:sz w:val="20"/>
          <w:szCs w:val="20"/>
        </w:rPr>
      </w:pPr>
    </w:p>
    <w:p w14:paraId="32EC1250" w14:textId="77777777" w:rsidR="00C6042A" w:rsidRPr="00C6042A" w:rsidRDefault="00C6042A" w:rsidP="00C6042A">
      <w:pPr>
        <w:spacing w:line="360" w:lineRule="auto"/>
        <w:jc w:val="both"/>
        <w:rPr>
          <w:sz w:val="20"/>
          <w:szCs w:val="20"/>
        </w:rPr>
      </w:pPr>
      <w:r w:rsidRPr="00C6042A">
        <w:rPr>
          <w:sz w:val="20"/>
          <w:szCs w:val="20"/>
        </w:rPr>
        <w:t xml:space="preserve">Weitere Infos gibt's unter </w:t>
      </w:r>
      <w:hyperlink r:id="rId8" w:tgtFrame="_blank" w:history="1">
        <w:r w:rsidRPr="00C6042A">
          <w:rPr>
            <w:rStyle w:val="Hyperlink"/>
            <w:sz w:val="20"/>
            <w:szCs w:val="20"/>
          </w:rPr>
          <w:t>www.konstanz-info.com</w:t>
        </w:r>
      </w:hyperlink>
      <w:r w:rsidRPr="00C6042A">
        <w:rPr>
          <w:sz w:val="20"/>
          <w:szCs w:val="20"/>
        </w:rPr>
        <w:t>.</w:t>
      </w:r>
    </w:p>
    <w:p w14:paraId="131BF3BA" w14:textId="29C99AE3" w:rsidR="004A5C7F" w:rsidRPr="00C975C0" w:rsidRDefault="004A5C7F">
      <w:pPr>
        <w:spacing w:after="0" w:line="360" w:lineRule="auto"/>
        <w:jc w:val="both"/>
        <w:rPr>
          <w:sz w:val="20"/>
          <w:szCs w:val="20"/>
        </w:rPr>
      </w:pPr>
    </w:p>
    <w:sectPr w:rsidR="004A5C7F" w:rsidRPr="00C975C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77C4" w14:textId="77777777" w:rsidR="00C80F64" w:rsidRDefault="00C80F64">
      <w:pPr>
        <w:spacing w:after="0" w:line="240" w:lineRule="auto"/>
      </w:pPr>
      <w:r>
        <w:separator/>
      </w:r>
    </w:p>
  </w:endnote>
  <w:endnote w:type="continuationSeparator" w:id="0">
    <w:p w14:paraId="6A04D6F0" w14:textId="77777777" w:rsidR="00C80F64" w:rsidRDefault="00C8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6274" w14:textId="77777777" w:rsidR="00C80F64" w:rsidRDefault="00C80F64">
      <w:pPr>
        <w:spacing w:after="0" w:line="240" w:lineRule="auto"/>
      </w:pPr>
      <w:r>
        <w:separator/>
      </w:r>
    </w:p>
  </w:footnote>
  <w:footnote w:type="continuationSeparator" w:id="0">
    <w:p w14:paraId="6114D610" w14:textId="77777777" w:rsidR="00C80F64" w:rsidRDefault="00C8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078A" w14:textId="6EE1815C" w:rsidR="003D108D" w:rsidRDefault="0020684B">
    <w:pPr>
      <w:pStyle w:val="Kopfzeile"/>
    </w:pPr>
    <w:r>
      <w:rPr>
        <w:noProof/>
        <w:lang w:eastAsia="de-DE"/>
      </w:rPr>
      <w:drawing>
        <wp:anchor distT="0" distB="0" distL="114300" distR="114300" simplePos="0" relativeHeight="251659264" behindDoc="0" locked="0" layoutInCell="1" allowOverlap="1" wp14:anchorId="5C2C9ADC" wp14:editId="6D934CA9">
          <wp:simplePos x="0" y="0"/>
          <wp:positionH relativeFrom="page">
            <wp:align>right</wp:align>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E12"/>
    <w:multiLevelType w:val="hybridMultilevel"/>
    <w:tmpl w:val="C466EF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F90A09"/>
    <w:multiLevelType w:val="hybridMultilevel"/>
    <w:tmpl w:val="A04AC4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1C071F"/>
    <w:multiLevelType w:val="hybridMultilevel"/>
    <w:tmpl w:val="CC44F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5D52D2"/>
    <w:multiLevelType w:val="hybridMultilevel"/>
    <w:tmpl w:val="253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0A"/>
    <w:rsid w:val="00007A23"/>
    <w:rsid w:val="00010F68"/>
    <w:rsid w:val="00033DEB"/>
    <w:rsid w:val="00043850"/>
    <w:rsid w:val="0007456C"/>
    <w:rsid w:val="00084F06"/>
    <w:rsid w:val="00085C7D"/>
    <w:rsid w:val="00086BDD"/>
    <w:rsid w:val="000A24F7"/>
    <w:rsid w:val="000B7A42"/>
    <w:rsid w:val="000C7AB9"/>
    <w:rsid w:val="000E51B6"/>
    <w:rsid w:val="00110B17"/>
    <w:rsid w:val="00126F21"/>
    <w:rsid w:val="00134132"/>
    <w:rsid w:val="00141277"/>
    <w:rsid w:val="00171BDD"/>
    <w:rsid w:val="001F4C88"/>
    <w:rsid w:val="0020684B"/>
    <w:rsid w:val="00224BDE"/>
    <w:rsid w:val="0027694A"/>
    <w:rsid w:val="002907D1"/>
    <w:rsid w:val="00295955"/>
    <w:rsid w:val="002D6C6E"/>
    <w:rsid w:val="0032710D"/>
    <w:rsid w:val="00350EAA"/>
    <w:rsid w:val="00357485"/>
    <w:rsid w:val="00374FBA"/>
    <w:rsid w:val="00385C5E"/>
    <w:rsid w:val="00386A45"/>
    <w:rsid w:val="003B0C6D"/>
    <w:rsid w:val="003C7F73"/>
    <w:rsid w:val="003D1A95"/>
    <w:rsid w:val="00452E2C"/>
    <w:rsid w:val="004561BC"/>
    <w:rsid w:val="00463BB4"/>
    <w:rsid w:val="004850CE"/>
    <w:rsid w:val="004A5C7F"/>
    <w:rsid w:val="00586485"/>
    <w:rsid w:val="00595B9D"/>
    <w:rsid w:val="005A188A"/>
    <w:rsid w:val="005B5008"/>
    <w:rsid w:val="005D3EA2"/>
    <w:rsid w:val="005D7846"/>
    <w:rsid w:val="0064289B"/>
    <w:rsid w:val="006461FD"/>
    <w:rsid w:val="00667535"/>
    <w:rsid w:val="00673393"/>
    <w:rsid w:val="00714518"/>
    <w:rsid w:val="00721913"/>
    <w:rsid w:val="00746CBD"/>
    <w:rsid w:val="0074775A"/>
    <w:rsid w:val="00776CC8"/>
    <w:rsid w:val="007914A6"/>
    <w:rsid w:val="007D57D5"/>
    <w:rsid w:val="007E5FB5"/>
    <w:rsid w:val="00803D4C"/>
    <w:rsid w:val="00816994"/>
    <w:rsid w:val="0082028E"/>
    <w:rsid w:val="0084138D"/>
    <w:rsid w:val="00856CB7"/>
    <w:rsid w:val="008C1969"/>
    <w:rsid w:val="008F1E40"/>
    <w:rsid w:val="00902785"/>
    <w:rsid w:val="009056CB"/>
    <w:rsid w:val="009425F9"/>
    <w:rsid w:val="009467FC"/>
    <w:rsid w:val="009727C6"/>
    <w:rsid w:val="009A59C4"/>
    <w:rsid w:val="009B4224"/>
    <w:rsid w:val="009B480D"/>
    <w:rsid w:val="00A0087D"/>
    <w:rsid w:val="00A115F4"/>
    <w:rsid w:val="00A307EC"/>
    <w:rsid w:val="00A40C5C"/>
    <w:rsid w:val="00A46A58"/>
    <w:rsid w:val="00A477E9"/>
    <w:rsid w:val="00A74689"/>
    <w:rsid w:val="00B26E53"/>
    <w:rsid w:val="00B3340A"/>
    <w:rsid w:val="00BE7F5E"/>
    <w:rsid w:val="00BF2A1F"/>
    <w:rsid w:val="00C05CD5"/>
    <w:rsid w:val="00C11D25"/>
    <w:rsid w:val="00C53937"/>
    <w:rsid w:val="00C5704C"/>
    <w:rsid w:val="00C6042A"/>
    <w:rsid w:val="00C80F64"/>
    <w:rsid w:val="00C975C0"/>
    <w:rsid w:val="00CB403F"/>
    <w:rsid w:val="00CE0E29"/>
    <w:rsid w:val="00D0566E"/>
    <w:rsid w:val="00D45ED0"/>
    <w:rsid w:val="00D52825"/>
    <w:rsid w:val="00D7548A"/>
    <w:rsid w:val="00D83823"/>
    <w:rsid w:val="00D92EE1"/>
    <w:rsid w:val="00D95DA6"/>
    <w:rsid w:val="00DC274F"/>
    <w:rsid w:val="00DD1460"/>
    <w:rsid w:val="00E94F99"/>
    <w:rsid w:val="00F04A39"/>
    <w:rsid w:val="00F13640"/>
    <w:rsid w:val="00F36DAB"/>
    <w:rsid w:val="00F74887"/>
    <w:rsid w:val="00FC3170"/>
    <w:rsid w:val="00FD2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551F"/>
  <w15:chartTrackingRefBased/>
  <w15:docId w15:val="{E66D6C5D-09A9-48E2-B990-941AC54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40A"/>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40A"/>
    <w:rPr>
      <w:color w:val="0000FF"/>
      <w:u w:val="single"/>
    </w:rPr>
  </w:style>
  <w:style w:type="paragraph" w:styleId="Kopfzeile">
    <w:name w:val="header"/>
    <w:basedOn w:val="Standard"/>
    <w:link w:val="KopfzeileZchn"/>
    <w:uiPriority w:val="99"/>
    <w:unhideWhenUsed/>
    <w:rsid w:val="00B334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40A"/>
    <w:rPr>
      <w:rFonts w:ascii="Arial" w:hAnsi="Arial" w:cs="Arial"/>
    </w:rPr>
  </w:style>
  <w:style w:type="character" w:customStyle="1" w:styleId="NichtaufgelsteErwhnung1">
    <w:name w:val="Nicht aufgelöste Erwähnung1"/>
    <w:basedOn w:val="Absatz-Standardschriftart"/>
    <w:uiPriority w:val="99"/>
    <w:semiHidden/>
    <w:unhideWhenUsed/>
    <w:rsid w:val="00B3340A"/>
    <w:rPr>
      <w:color w:val="605E5C"/>
      <w:shd w:val="clear" w:color="auto" w:fill="E1DFDD"/>
    </w:rPr>
  </w:style>
  <w:style w:type="paragraph" w:styleId="Listenabsatz">
    <w:name w:val="List Paragraph"/>
    <w:basedOn w:val="Standard"/>
    <w:uiPriority w:val="34"/>
    <w:qFormat/>
    <w:rsid w:val="00F36DAB"/>
    <w:pPr>
      <w:ind w:left="720"/>
      <w:contextualSpacing/>
    </w:pPr>
  </w:style>
  <w:style w:type="paragraph" w:styleId="Sprechblasentext">
    <w:name w:val="Balloon Text"/>
    <w:basedOn w:val="Standard"/>
    <w:link w:val="SprechblasentextZchn"/>
    <w:uiPriority w:val="99"/>
    <w:semiHidden/>
    <w:unhideWhenUsed/>
    <w:rsid w:val="005864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485"/>
    <w:rPr>
      <w:rFonts w:ascii="Segoe UI" w:hAnsi="Segoe UI" w:cs="Segoe UI"/>
      <w:sz w:val="18"/>
      <w:szCs w:val="18"/>
    </w:rPr>
  </w:style>
  <w:style w:type="paragraph" w:styleId="Fuzeile">
    <w:name w:val="footer"/>
    <w:basedOn w:val="Standard"/>
    <w:link w:val="FuzeileZchn"/>
    <w:uiPriority w:val="99"/>
    <w:unhideWhenUsed/>
    <w:rsid w:val="00206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84B"/>
    <w:rPr>
      <w:rFonts w:ascii="Arial" w:hAnsi="Arial" w:cs="Arial"/>
    </w:rPr>
  </w:style>
  <w:style w:type="character" w:styleId="BesuchterLink">
    <w:name w:val="FollowedHyperlink"/>
    <w:basedOn w:val="Absatz-Standardschriftart"/>
    <w:uiPriority w:val="99"/>
    <w:semiHidden/>
    <w:unhideWhenUsed/>
    <w:rsid w:val="00007A23"/>
    <w:rPr>
      <w:color w:val="954F72" w:themeColor="followedHyperlink"/>
      <w:u w:val="single"/>
    </w:rPr>
  </w:style>
  <w:style w:type="character" w:customStyle="1" w:styleId="hgkelc">
    <w:name w:val="hgkelc"/>
    <w:basedOn w:val="Absatz-Standardschriftart"/>
    <w:rsid w:val="0014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7934">
      <w:bodyDiv w:val="1"/>
      <w:marLeft w:val="0"/>
      <w:marRight w:val="0"/>
      <w:marTop w:val="0"/>
      <w:marBottom w:val="0"/>
      <w:divBdr>
        <w:top w:val="none" w:sz="0" w:space="0" w:color="auto"/>
        <w:left w:val="none" w:sz="0" w:space="0" w:color="auto"/>
        <w:bottom w:val="none" w:sz="0" w:space="0" w:color="auto"/>
        <w:right w:val="none" w:sz="0" w:space="0" w:color="auto"/>
      </w:divBdr>
    </w:div>
    <w:div w:id="355742417">
      <w:bodyDiv w:val="1"/>
      <w:marLeft w:val="0"/>
      <w:marRight w:val="0"/>
      <w:marTop w:val="0"/>
      <w:marBottom w:val="0"/>
      <w:divBdr>
        <w:top w:val="none" w:sz="0" w:space="0" w:color="auto"/>
        <w:left w:val="none" w:sz="0" w:space="0" w:color="auto"/>
        <w:bottom w:val="none" w:sz="0" w:space="0" w:color="auto"/>
        <w:right w:val="none" w:sz="0" w:space="0" w:color="auto"/>
      </w:divBdr>
      <w:divsChild>
        <w:div w:id="65500450">
          <w:marLeft w:val="0"/>
          <w:marRight w:val="0"/>
          <w:marTop w:val="0"/>
          <w:marBottom w:val="0"/>
          <w:divBdr>
            <w:top w:val="none" w:sz="0" w:space="0" w:color="auto"/>
            <w:left w:val="none" w:sz="0" w:space="0" w:color="auto"/>
            <w:bottom w:val="none" w:sz="0" w:space="0" w:color="auto"/>
            <w:right w:val="none" w:sz="0" w:space="0" w:color="auto"/>
          </w:divBdr>
        </w:div>
        <w:div w:id="1040936881">
          <w:marLeft w:val="0"/>
          <w:marRight w:val="0"/>
          <w:marTop w:val="0"/>
          <w:marBottom w:val="0"/>
          <w:divBdr>
            <w:top w:val="none" w:sz="0" w:space="0" w:color="auto"/>
            <w:left w:val="none" w:sz="0" w:space="0" w:color="auto"/>
            <w:bottom w:val="none" w:sz="0" w:space="0" w:color="auto"/>
            <w:right w:val="none" w:sz="0" w:space="0" w:color="auto"/>
          </w:divBdr>
        </w:div>
        <w:div w:id="224999095">
          <w:marLeft w:val="0"/>
          <w:marRight w:val="0"/>
          <w:marTop w:val="0"/>
          <w:marBottom w:val="0"/>
          <w:divBdr>
            <w:top w:val="none" w:sz="0" w:space="0" w:color="auto"/>
            <w:left w:val="none" w:sz="0" w:space="0" w:color="auto"/>
            <w:bottom w:val="none" w:sz="0" w:space="0" w:color="auto"/>
            <w:right w:val="none" w:sz="0" w:space="0" w:color="auto"/>
          </w:divBdr>
        </w:div>
        <w:div w:id="465858582">
          <w:marLeft w:val="0"/>
          <w:marRight w:val="0"/>
          <w:marTop w:val="0"/>
          <w:marBottom w:val="0"/>
          <w:divBdr>
            <w:top w:val="none" w:sz="0" w:space="0" w:color="auto"/>
            <w:left w:val="none" w:sz="0" w:space="0" w:color="auto"/>
            <w:bottom w:val="none" w:sz="0" w:space="0" w:color="auto"/>
            <w:right w:val="none" w:sz="0" w:space="0" w:color="auto"/>
          </w:divBdr>
        </w:div>
        <w:div w:id="694884584">
          <w:marLeft w:val="0"/>
          <w:marRight w:val="0"/>
          <w:marTop w:val="0"/>
          <w:marBottom w:val="0"/>
          <w:divBdr>
            <w:top w:val="none" w:sz="0" w:space="0" w:color="auto"/>
            <w:left w:val="none" w:sz="0" w:space="0" w:color="auto"/>
            <w:bottom w:val="none" w:sz="0" w:space="0" w:color="auto"/>
            <w:right w:val="none" w:sz="0" w:space="0" w:color="auto"/>
          </w:divBdr>
        </w:div>
        <w:div w:id="511576543">
          <w:marLeft w:val="0"/>
          <w:marRight w:val="0"/>
          <w:marTop w:val="0"/>
          <w:marBottom w:val="0"/>
          <w:divBdr>
            <w:top w:val="none" w:sz="0" w:space="0" w:color="auto"/>
            <w:left w:val="none" w:sz="0" w:space="0" w:color="auto"/>
            <w:bottom w:val="none" w:sz="0" w:space="0" w:color="auto"/>
            <w:right w:val="none" w:sz="0" w:space="0" w:color="auto"/>
          </w:divBdr>
        </w:div>
        <w:div w:id="764887199">
          <w:marLeft w:val="0"/>
          <w:marRight w:val="0"/>
          <w:marTop w:val="0"/>
          <w:marBottom w:val="0"/>
          <w:divBdr>
            <w:top w:val="none" w:sz="0" w:space="0" w:color="auto"/>
            <w:left w:val="none" w:sz="0" w:space="0" w:color="auto"/>
            <w:bottom w:val="none" w:sz="0" w:space="0" w:color="auto"/>
            <w:right w:val="none" w:sz="0" w:space="0" w:color="auto"/>
          </w:divBdr>
        </w:div>
        <w:div w:id="885602840">
          <w:marLeft w:val="0"/>
          <w:marRight w:val="0"/>
          <w:marTop w:val="0"/>
          <w:marBottom w:val="0"/>
          <w:divBdr>
            <w:top w:val="none" w:sz="0" w:space="0" w:color="auto"/>
            <w:left w:val="none" w:sz="0" w:space="0" w:color="auto"/>
            <w:bottom w:val="none" w:sz="0" w:space="0" w:color="auto"/>
            <w:right w:val="none" w:sz="0" w:space="0" w:color="auto"/>
          </w:divBdr>
        </w:div>
        <w:div w:id="1125585451">
          <w:marLeft w:val="0"/>
          <w:marRight w:val="0"/>
          <w:marTop w:val="0"/>
          <w:marBottom w:val="0"/>
          <w:divBdr>
            <w:top w:val="none" w:sz="0" w:space="0" w:color="auto"/>
            <w:left w:val="none" w:sz="0" w:space="0" w:color="auto"/>
            <w:bottom w:val="none" w:sz="0" w:space="0" w:color="auto"/>
            <w:right w:val="none" w:sz="0" w:space="0" w:color="auto"/>
          </w:divBdr>
        </w:div>
      </w:divsChild>
    </w:div>
    <w:div w:id="1026636072">
      <w:bodyDiv w:val="1"/>
      <w:marLeft w:val="0"/>
      <w:marRight w:val="0"/>
      <w:marTop w:val="0"/>
      <w:marBottom w:val="0"/>
      <w:divBdr>
        <w:top w:val="none" w:sz="0" w:space="0" w:color="auto"/>
        <w:left w:val="none" w:sz="0" w:space="0" w:color="auto"/>
        <w:bottom w:val="none" w:sz="0" w:space="0" w:color="auto"/>
        <w:right w:val="none" w:sz="0" w:space="0" w:color="auto"/>
      </w:divBdr>
    </w:div>
    <w:div w:id="1436439439">
      <w:bodyDiv w:val="1"/>
      <w:marLeft w:val="0"/>
      <w:marRight w:val="0"/>
      <w:marTop w:val="0"/>
      <w:marBottom w:val="0"/>
      <w:divBdr>
        <w:top w:val="none" w:sz="0" w:space="0" w:color="auto"/>
        <w:left w:val="none" w:sz="0" w:space="0" w:color="auto"/>
        <w:bottom w:val="none" w:sz="0" w:space="0" w:color="auto"/>
        <w:right w:val="none" w:sz="0" w:space="0" w:color="auto"/>
      </w:divBdr>
      <w:divsChild>
        <w:div w:id="1863592305">
          <w:marLeft w:val="0"/>
          <w:marRight w:val="0"/>
          <w:marTop w:val="0"/>
          <w:marBottom w:val="0"/>
          <w:divBdr>
            <w:top w:val="none" w:sz="0" w:space="0" w:color="auto"/>
            <w:left w:val="none" w:sz="0" w:space="0" w:color="auto"/>
            <w:bottom w:val="none" w:sz="0" w:space="0" w:color="auto"/>
            <w:right w:val="none" w:sz="0" w:space="0" w:color="auto"/>
          </w:divBdr>
        </w:div>
        <w:div w:id="1988627136">
          <w:marLeft w:val="0"/>
          <w:marRight w:val="0"/>
          <w:marTop w:val="0"/>
          <w:marBottom w:val="0"/>
          <w:divBdr>
            <w:top w:val="none" w:sz="0" w:space="0" w:color="auto"/>
            <w:left w:val="none" w:sz="0" w:space="0" w:color="auto"/>
            <w:bottom w:val="none" w:sz="0" w:space="0" w:color="auto"/>
            <w:right w:val="none" w:sz="0" w:space="0" w:color="auto"/>
          </w:divBdr>
        </w:div>
        <w:div w:id="1935090541">
          <w:marLeft w:val="0"/>
          <w:marRight w:val="0"/>
          <w:marTop w:val="0"/>
          <w:marBottom w:val="0"/>
          <w:divBdr>
            <w:top w:val="none" w:sz="0" w:space="0" w:color="auto"/>
            <w:left w:val="none" w:sz="0" w:space="0" w:color="auto"/>
            <w:bottom w:val="none" w:sz="0" w:space="0" w:color="auto"/>
            <w:right w:val="none" w:sz="0" w:space="0" w:color="auto"/>
          </w:divBdr>
        </w:div>
        <w:div w:id="725178769">
          <w:marLeft w:val="0"/>
          <w:marRight w:val="0"/>
          <w:marTop w:val="0"/>
          <w:marBottom w:val="0"/>
          <w:divBdr>
            <w:top w:val="none" w:sz="0" w:space="0" w:color="auto"/>
            <w:left w:val="none" w:sz="0" w:space="0" w:color="auto"/>
            <w:bottom w:val="none" w:sz="0" w:space="0" w:color="auto"/>
            <w:right w:val="none" w:sz="0" w:space="0" w:color="auto"/>
          </w:divBdr>
        </w:div>
        <w:div w:id="968364134">
          <w:marLeft w:val="0"/>
          <w:marRight w:val="0"/>
          <w:marTop w:val="0"/>
          <w:marBottom w:val="0"/>
          <w:divBdr>
            <w:top w:val="none" w:sz="0" w:space="0" w:color="auto"/>
            <w:left w:val="none" w:sz="0" w:space="0" w:color="auto"/>
            <w:bottom w:val="none" w:sz="0" w:space="0" w:color="auto"/>
            <w:right w:val="none" w:sz="0" w:space="0" w:color="auto"/>
          </w:divBdr>
        </w:div>
        <w:div w:id="839123820">
          <w:marLeft w:val="0"/>
          <w:marRight w:val="0"/>
          <w:marTop w:val="0"/>
          <w:marBottom w:val="0"/>
          <w:divBdr>
            <w:top w:val="none" w:sz="0" w:space="0" w:color="auto"/>
            <w:left w:val="none" w:sz="0" w:space="0" w:color="auto"/>
            <w:bottom w:val="none" w:sz="0" w:space="0" w:color="auto"/>
            <w:right w:val="none" w:sz="0" w:space="0" w:color="auto"/>
          </w:divBdr>
        </w:div>
        <w:div w:id="1541630937">
          <w:marLeft w:val="0"/>
          <w:marRight w:val="0"/>
          <w:marTop w:val="0"/>
          <w:marBottom w:val="0"/>
          <w:divBdr>
            <w:top w:val="none" w:sz="0" w:space="0" w:color="auto"/>
            <w:left w:val="none" w:sz="0" w:space="0" w:color="auto"/>
            <w:bottom w:val="none" w:sz="0" w:space="0" w:color="auto"/>
            <w:right w:val="none" w:sz="0" w:space="0" w:color="auto"/>
          </w:divBdr>
        </w:div>
        <w:div w:id="257299362">
          <w:marLeft w:val="0"/>
          <w:marRight w:val="0"/>
          <w:marTop w:val="0"/>
          <w:marBottom w:val="0"/>
          <w:divBdr>
            <w:top w:val="none" w:sz="0" w:space="0" w:color="auto"/>
            <w:left w:val="none" w:sz="0" w:space="0" w:color="auto"/>
            <w:bottom w:val="none" w:sz="0" w:space="0" w:color="auto"/>
            <w:right w:val="none" w:sz="0" w:space="0" w:color="auto"/>
          </w:divBdr>
        </w:div>
        <w:div w:id="692734258">
          <w:marLeft w:val="0"/>
          <w:marRight w:val="0"/>
          <w:marTop w:val="0"/>
          <w:marBottom w:val="0"/>
          <w:divBdr>
            <w:top w:val="none" w:sz="0" w:space="0" w:color="auto"/>
            <w:left w:val="none" w:sz="0" w:space="0" w:color="auto"/>
            <w:bottom w:val="none" w:sz="0" w:space="0" w:color="auto"/>
            <w:right w:val="none" w:sz="0" w:space="0" w:color="auto"/>
          </w:divBdr>
        </w:div>
        <w:div w:id="479034777">
          <w:marLeft w:val="0"/>
          <w:marRight w:val="0"/>
          <w:marTop w:val="0"/>
          <w:marBottom w:val="0"/>
          <w:divBdr>
            <w:top w:val="none" w:sz="0" w:space="0" w:color="auto"/>
            <w:left w:val="none" w:sz="0" w:space="0" w:color="auto"/>
            <w:bottom w:val="none" w:sz="0" w:space="0" w:color="auto"/>
            <w:right w:val="none" w:sz="0" w:space="0" w:color="auto"/>
          </w:divBdr>
        </w:div>
        <w:div w:id="275336783">
          <w:marLeft w:val="0"/>
          <w:marRight w:val="0"/>
          <w:marTop w:val="0"/>
          <w:marBottom w:val="0"/>
          <w:divBdr>
            <w:top w:val="none" w:sz="0" w:space="0" w:color="auto"/>
            <w:left w:val="none" w:sz="0" w:space="0" w:color="auto"/>
            <w:bottom w:val="none" w:sz="0" w:space="0" w:color="auto"/>
            <w:right w:val="none" w:sz="0" w:space="0" w:color="auto"/>
          </w:divBdr>
        </w:div>
      </w:divsChild>
    </w:div>
    <w:div w:id="19909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https:/www.konstanz-inf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907F-CF86-4C5B-B4C0-4DA5C5C3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Lepiarczyk</dc:creator>
  <cp:keywords/>
  <dc:description/>
  <cp:lastModifiedBy>Thea Mostyn</cp:lastModifiedBy>
  <cp:revision>26</cp:revision>
  <dcterms:created xsi:type="dcterms:W3CDTF">2022-05-03T14:41:00Z</dcterms:created>
  <dcterms:modified xsi:type="dcterms:W3CDTF">2022-06-10T07:06:00Z</dcterms:modified>
</cp:coreProperties>
</file>